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C" w:rsidRDefault="00CB2126" w:rsidP="007140CC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26">
        <w:rPr>
          <w:rFonts w:ascii="Times New Roman" w:eastAsiaTheme="minorHAnsi" w:hAnsi="Times New Roman" w:cs="Times New Roman"/>
          <w:sz w:val="24"/>
          <w:szCs w:val="24"/>
          <w:lang w:eastAsia="en-US"/>
        </w:rPr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5" o:title=""/>
          </v:shape>
          <o:OLEObject Type="Embed" ProgID="AcroExch.Document.DC" ShapeID="_x0000_i1025" DrawAspect="Content" ObjectID="_1746526367" r:id="rId6"/>
        </w:object>
      </w:r>
    </w:p>
    <w:p w:rsidR="007140CC" w:rsidRDefault="007140CC" w:rsidP="007140CC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0CC" w:rsidRDefault="007140CC" w:rsidP="007140CC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0CC" w:rsidRDefault="007140CC" w:rsidP="007140CC">
      <w:p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40CC" w:rsidRPr="00A52311" w:rsidRDefault="007140CC" w:rsidP="007140CC">
      <w:pPr>
        <w:pStyle w:val="a4"/>
        <w:numPr>
          <w:ilvl w:val="0"/>
          <w:numId w:val="1"/>
        </w:numPr>
        <w:tabs>
          <w:tab w:val="left" w:pos="17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1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7140CC" w:rsidRDefault="00A52311" w:rsidP="00A52311">
      <w:pPr>
        <w:pStyle w:val="a4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52311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A52311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A52311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Детско-юношеской спортивной школы г.Ивделя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далее-Положение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разработано в соответствии с пунктом 3 части 2 статьи 29 ФЗ от 29.12.2012 г. «Об образовании в РФ», приказом М</w:t>
      </w:r>
      <w:r w:rsidR="00141DF8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РФ от 14.06.2013г. № 462 «О порядке проведения </w:t>
      </w:r>
      <w:proofErr w:type="spellStart"/>
      <w:r w:rsidR="00141D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41DF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организации», приказом Министерства образования и науки РФ от 10.12.2013 г. №1324 «Об утверждении деятельности </w:t>
      </w:r>
      <w:proofErr w:type="gramStart"/>
      <w:r w:rsidR="00141DF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141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DF8">
        <w:rPr>
          <w:rFonts w:ascii="Times New Roman" w:hAnsi="Times New Roman" w:cs="Times New Roman"/>
          <w:sz w:val="24"/>
          <w:szCs w:val="24"/>
        </w:rPr>
        <w:t>организацмм</w:t>
      </w:r>
      <w:proofErr w:type="spellEnd"/>
      <w:r w:rsidR="00141DF8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="00141DF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41DF8">
        <w:rPr>
          <w:rFonts w:ascii="Times New Roman" w:hAnsi="Times New Roman" w:cs="Times New Roman"/>
          <w:sz w:val="24"/>
          <w:szCs w:val="24"/>
        </w:rPr>
        <w:t xml:space="preserve">», устава МАО ДО ДЮСШ г.Ивделя и устанавливает правила проведения </w:t>
      </w:r>
      <w:proofErr w:type="spellStart"/>
      <w:r w:rsidR="00141DF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41DF8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41DF8" w:rsidRDefault="00141DF8" w:rsidP="00A52311">
      <w:pPr>
        <w:pStyle w:val="a4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Самообследование-это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процедура, которая проводится ежегодно, носит системный характер, направлена на</w:t>
      </w:r>
      <w:r w:rsidR="002E11A5">
        <w:rPr>
          <w:rFonts w:ascii="Times New Roman" w:hAnsi="Times New Roman" w:cs="Times New Roman"/>
          <w:sz w:val="24"/>
          <w:szCs w:val="24"/>
        </w:rPr>
        <w:t xml:space="preserve"> внутреннюю диагностику, выявление резервов и точек роста, а также определение векторов, ресурсов и движущих сил дальнейшего поступательного развития МАО ДО ДЮСШ г.Ивделя.</w:t>
      </w:r>
    </w:p>
    <w:p w:rsidR="002E11A5" w:rsidRDefault="002E11A5" w:rsidP="00A52311">
      <w:pPr>
        <w:pStyle w:val="a4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отчет).</w:t>
      </w:r>
    </w:p>
    <w:p w:rsidR="002E11A5" w:rsidRDefault="002E11A5" w:rsidP="00A52311">
      <w:pPr>
        <w:pStyle w:val="a4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ежегодно.</w:t>
      </w:r>
    </w:p>
    <w:p w:rsidR="002E11A5" w:rsidRDefault="002E11A5" w:rsidP="00A52311">
      <w:pPr>
        <w:pStyle w:val="a4"/>
        <w:numPr>
          <w:ilvl w:val="1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2E11A5" w:rsidRDefault="002E11A5" w:rsidP="002E11A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планирование и подготовку работ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E11A5" w:rsidRDefault="002E11A5" w:rsidP="002E11A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2E11A5" w:rsidRDefault="002E11A5" w:rsidP="002E11A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обобщение полученных результатов и на основе формирования отчета;</w:t>
      </w:r>
    </w:p>
    <w:p w:rsidR="002E11A5" w:rsidRDefault="002E11A5" w:rsidP="002E11A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рассмотрение отчета Общим собранием трудового коллектива МАУ ДО ДЮСШ г.Ивделя.</w:t>
      </w:r>
    </w:p>
    <w:p w:rsidR="002E11A5" w:rsidRPr="002E11A5" w:rsidRDefault="002E11A5" w:rsidP="002E11A5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1A5" w:rsidRDefault="002E11A5" w:rsidP="002E11A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5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>, ФОРМА ПРОВЕДЕНИЯ  САМООБСЛЕДО</w:t>
      </w:r>
      <w:r w:rsidRPr="002E11A5">
        <w:rPr>
          <w:rFonts w:ascii="Times New Roman" w:hAnsi="Times New Roman" w:cs="Times New Roman"/>
          <w:b/>
          <w:sz w:val="24"/>
          <w:szCs w:val="24"/>
        </w:rPr>
        <w:t>ВАНИЯ</w:t>
      </w:r>
    </w:p>
    <w:p w:rsidR="002E11A5" w:rsidRDefault="002E11A5" w:rsidP="004A7909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1A5">
        <w:rPr>
          <w:rFonts w:ascii="Times New Roman" w:hAnsi="Times New Roman" w:cs="Times New Roman"/>
          <w:sz w:val="24"/>
          <w:szCs w:val="24"/>
        </w:rPr>
        <w:t xml:space="preserve">Работа по </w:t>
      </w:r>
      <w:proofErr w:type="spellStart"/>
      <w:r w:rsidRPr="002E11A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E1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ДЮСШ начинается с января текущего</w:t>
      </w:r>
      <w:r w:rsidR="004A7909">
        <w:rPr>
          <w:rFonts w:ascii="Times New Roman" w:hAnsi="Times New Roman" w:cs="Times New Roman"/>
          <w:sz w:val="24"/>
          <w:szCs w:val="24"/>
        </w:rPr>
        <w:t xml:space="preserve"> календарного года и заканчивается 01 апреля текущего календарного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="004A790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A7909">
        <w:rPr>
          <w:rFonts w:ascii="Times New Roman" w:hAnsi="Times New Roman" w:cs="Times New Roman"/>
          <w:sz w:val="24"/>
          <w:szCs w:val="24"/>
        </w:rPr>
        <w:t xml:space="preserve"> недостатков и совершенствованию деятельности ДЮСШ.</w:t>
      </w:r>
      <w:proofErr w:type="gramEnd"/>
    </w:p>
    <w:p w:rsidR="004A7909" w:rsidRDefault="004A7909" w:rsidP="004A7909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директора создается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группы, в состав которой входит административные и педагогические сотрудники учреждения.</w:t>
      </w:r>
    </w:p>
    <w:p w:rsidR="004A7909" w:rsidRDefault="004A7909" w:rsidP="004A7909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использованы следующие методы: наблюдение, анкетирование, тестирование, собеседование, определение обобщающих показателей и др.</w:t>
      </w:r>
    </w:p>
    <w:p w:rsidR="004A7909" w:rsidRDefault="004A7909" w:rsidP="004A7909">
      <w:pPr>
        <w:pStyle w:val="a4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форме анализа основных направлений деятельности ДЮСШ г.Ивделя.</w:t>
      </w:r>
    </w:p>
    <w:p w:rsidR="004A7909" w:rsidRDefault="004A7909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системы управления ДЮСШ г.Ивделя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анализируется организационно- правовое обеспечение образовательной деятельности, </w:t>
      </w:r>
      <w:r w:rsidR="00512A23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управления уставным требованиям, </w:t>
      </w:r>
      <w:r w:rsidR="00512A23">
        <w:rPr>
          <w:rFonts w:ascii="Times New Roman" w:hAnsi="Times New Roman" w:cs="Times New Roman"/>
          <w:sz w:val="24"/>
          <w:szCs w:val="24"/>
        </w:rPr>
        <w:t>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собственной нормативной и организационно-распорядительной документации действующ</w:t>
      </w:r>
      <w:r w:rsidR="00512A23">
        <w:rPr>
          <w:rFonts w:ascii="Times New Roman" w:hAnsi="Times New Roman" w:cs="Times New Roman"/>
          <w:sz w:val="24"/>
          <w:szCs w:val="24"/>
        </w:rPr>
        <w:t>ему законодательству РФ и уставу, реализация принципа коллегиальности, внешние связи организации, инновационная деятельность и др.);</w:t>
      </w:r>
    </w:p>
    <w:p w:rsidR="00512A23" w:rsidRDefault="00512A23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512A23" w:rsidRDefault="00512A23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и качества подготовки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поступление в организации высшего и профессионального образования, участие обучающихся в конкурсах, олимпиадах, соревнованиях и др.).</w:t>
      </w:r>
    </w:p>
    <w:p w:rsidR="00512A23" w:rsidRDefault="00512A23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качество учебно-методического обеспечения (средств информационного обеспечения и их обновления за отчетный период, обеспеченность обучающихся учебной, учебно-методической и справочной литературой;</w:t>
      </w:r>
    </w:p>
    <w:p w:rsidR="00512A23" w:rsidRDefault="00512A23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ведение, своевременность обновления официального сайта в информационно-телекоммуникационной сети «Интернет» и др.);</w:t>
      </w:r>
    </w:p>
    <w:p w:rsidR="00512A23" w:rsidRDefault="00512A23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материально-технической базы (анализируется материально-техническое обеспечение образовательной деятельности, Интернет, оборудование помещений в соответствии с государственными нормами и требованиями);</w:t>
      </w:r>
    </w:p>
    <w:p w:rsidR="00AA7AD8" w:rsidRDefault="00AA7AD8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функционирования внутренней системы оценки качества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организация и результаты текущего контроля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промежуточная аттестация обучающихся, общественной экспертизы качества образования);</w:t>
      </w:r>
    </w:p>
    <w:p w:rsidR="00AA7AD8" w:rsidRDefault="00AA7AD8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показателей деятельности ДЮСШ,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 соответствии с приказом Министерства образования и науки РФ от 10 декабря 2013 года «Об утверждении показателей деятельности образовательной организа</w:t>
      </w:r>
      <w:r w:rsidR="00567AF2">
        <w:rPr>
          <w:rFonts w:ascii="Times New Roman" w:hAnsi="Times New Roman" w:cs="Times New Roman"/>
          <w:sz w:val="24"/>
          <w:szCs w:val="24"/>
        </w:rPr>
        <w:t xml:space="preserve">ции, подлежащей </w:t>
      </w:r>
      <w:proofErr w:type="spellStart"/>
      <w:r w:rsidR="00567AF2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67AF2">
        <w:rPr>
          <w:rFonts w:ascii="Times New Roman" w:hAnsi="Times New Roman" w:cs="Times New Roman"/>
          <w:sz w:val="24"/>
          <w:szCs w:val="24"/>
        </w:rPr>
        <w:t>».</w:t>
      </w:r>
    </w:p>
    <w:p w:rsidR="00567AF2" w:rsidRDefault="00567AF2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По результатам проведенного анализа проводится оценка основных направлений деятельности ДЮСШ г.Ивделя.</w:t>
      </w:r>
    </w:p>
    <w:p w:rsidR="00567AF2" w:rsidRDefault="00567AF2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На основе примерного плана-графика работ по подготовке и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директором ДЮСШ г.Ивделя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AF2" w:rsidRDefault="00567AF2" w:rsidP="004A7909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67AF2" w:rsidRDefault="00567AF2" w:rsidP="00567AF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F2">
        <w:rPr>
          <w:rFonts w:ascii="Times New Roman" w:hAnsi="Times New Roman" w:cs="Times New Roman"/>
          <w:b/>
          <w:sz w:val="24"/>
          <w:szCs w:val="24"/>
        </w:rPr>
        <w:t>ОТЧЕТ О РЕЗУЛЬТАТАХ  САМООБСЛЕДОВАНИЯ</w:t>
      </w:r>
    </w:p>
    <w:p w:rsidR="00567AF2" w:rsidRDefault="00567AF2" w:rsidP="00567AF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AF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567AF2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67AF2">
        <w:rPr>
          <w:rFonts w:ascii="Times New Roman" w:hAnsi="Times New Roman" w:cs="Times New Roman"/>
          <w:sz w:val="24"/>
          <w:szCs w:val="24"/>
        </w:rPr>
        <w:t xml:space="preserve"> ДЮСШ</w:t>
      </w:r>
      <w:r>
        <w:rPr>
          <w:rFonts w:ascii="Times New Roman" w:hAnsi="Times New Roman" w:cs="Times New Roman"/>
          <w:sz w:val="24"/>
          <w:szCs w:val="24"/>
        </w:rPr>
        <w:t xml:space="preserve"> оформляются в виде отчета, включающего результаты анализа показателей деятельности.</w:t>
      </w:r>
    </w:p>
    <w:p w:rsidR="00567AF2" w:rsidRDefault="00567AF2" w:rsidP="00567AF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Общего собрания трудового коллектива ДЮСШ г.Ивделя.</w:t>
      </w:r>
    </w:p>
    <w:p w:rsidR="00567AF2" w:rsidRDefault="00567AF2" w:rsidP="00567AF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подписывается директором ДЮСШ г.Ивделя и заверяется печатью.</w:t>
      </w:r>
    </w:p>
    <w:p w:rsidR="00567AF2" w:rsidRDefault="00567AF2" w:rsidP="00567AF2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отчета ДЮСШ г.Ивделя на официальном сайте МАУ ДО ДЮСШ г.Ивделя в информационно-телекоммуникационной сети «Интернет» и направление его учредителю осуществляется не позднее 20 апреля текущего года.</w:t>
      </w:r>
    </w:p>
    <w:p w:rsidR="00E27792" w:rsidRPr="00E27792" w:rsidRDefault="00E27792" w:rsidP="00E2779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792" w:rsidRDefault="00E27792" w:rsidP="00E2779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92">
        <w:rPr>
          <w:rFonts w:ascii="Times New Roman" w:hAnsi="Times New Roman" w:cs="Times New Roman"/>
          <w:b/>
          <w:sz w:val="24"/>
          <w:szCs w:val="24"/>
        </w:rPr>
        <w:t>ЗАКЛЮЧИТЕЛЬНЫЕ  ПОЛОЖЕНИЯ</w:t>
      </w:r>
    </w:p>
    <w:p w:rsidR="00E27792" w:rsidRPr="00E27792" w:rsidRDefault="00E27792" w:rsidP="00E27792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27792">
        <w:rPr>
          <w:rFonts w:ascii="Times New Roman" w:hAnsi="Times New Roman" w:cs="Times New Roman"/>
          <w:sz w:val="24"/>
          <w:szCs w:val="24"/>
        </w:rPr>
        <w:t>4.1.Настоящее Положение вступает в силу с момента его подписания.</w:t>
      </w:r>
    </w:p>
    <w:p w:rsidR="00E27792" w:rsidRPr="00E27792" w:rsidRDefault="00E27792" w:rsidP="00E27792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27792">
        <w:rPr>
          <w:rFonts w:ascii="Times New Roman" w:hAnsi="Times New Roman" w:cs="Times New Roman"/>
          <w:sz w:val="24"/>
          <w:szCs w:val="24"/>
        </w:rPr>
        <w:t>4.2. Основанием прекращения действия настоящего Положения становятся:</w:t>
      </w:r>
    </w:p>
    <w:p w:rsidR="00E27792" w:rsidRPr="00E27792" w:rsidRDefault="00E27792" w:rsidP="00E27792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27792">
        <w:rPr>
          <w:rFonts w:ascii="Times New Roman" w:hAnsi="Times New Roman" w:cs="Times New Roman"/>
          <w:sz w:val="24"/>
          <w:szCs w:val="24"/>
        </w:rPr>
        <w:t>- принятие нового акта;</w:t>
      </w:r>
    </w:p>
    <w:p w:rsidR="00E27792" w:rsidRPr="00E27792" w:rsidRDefault="00E27792" w:rsidP="00E27792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27792">
        <w:rPr>
          <w:rFonts w:ascii="Times New Roman" w:hAnsi="Times New Roman" w:cs="Times New Roman"/>
          <w:sz w:val="24"/>
          <w:szCs w:val="24"/>
        </w:rPr>
        <w:t>- признание акта утратившим силу органом, который его принял;</w:t>
      </w:r>
    </w:p>
    <w:p w:rsidR="00E27792" w:rsidRPr="00E27792" w:rsidRDefault="00E27792" w:rsidP="00E27792">
      <w:pPr>
        <w:pStyle w:val="a4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27792">
        <w:rPr>
          <w:rFonts w:ascii="Times New Roman" w:hAnsi="Times New Roman" w:cs="Times New Roman"/>
          <w:sz w:val="24"/>
          <w:szCs w:val="24"/>
        </w:rPr>
        <w:t>- признание судом акта незаконным.</w:t>
      </w:r>
    </w:p>
    <w:sectPr w:rsidR="00E27792" w:rsidRPr="00E27792" w:rsidSect="00C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3E28"/>
    <w:multiLevelType w:val="multilevel"/>
    <w:tmpl w:val="1758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0CC"/>
    <w:rsid w:val="00141DF8"/>
    <w:rsid w:val="002E11A5"/>
    <w:rsid w:val="004A7909"/>
    <w:rsid w:val="00512A23"/>
    <w:rsid w:val="00567AF2"/>
    <w:rsid w:val="007140CC"/>
    <w:rsid w:val="00A52311"/>
    <w:rsid w:val="00AA7AD8"/>
    <w:rsid w:val="00C46128"/>
    <w:rsid w:val="00CB2126"/>
    <w:rsid w:val="00E2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2023-05-24T10:17:00Z</cp:lastPrinted>
  <dcterms:created xsi:type="dcterms:W3CDTF">2023-05-24T08:11:00Z</dcterms:created>
  <dcterms:modified xsi:type="dcterms:W3CDTF">2023-05-25T08:26:00Z</dcterms:modified>
</cp:coreProperties>
</file>