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2174C7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2174C7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217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Карпушиха - Левиха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«Краснотурьинский»)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r w:rsidRPr="00673D7D">
        <w:rPr>
          <w:i/>
          <w:color w:val="000000" w:themeColor="text1"/>
          <w:sz w:val="28"/>
          <w:szCs w:val="28"/>
        </w:rPr>
        <w:t>Световозвращающие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«Серовский»)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 xml:space="preserve">ДТПпострадала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2E29E2" w:rsidRPr="00673D7D">
        <w:rPr>
          <w:i/>
          <w:color w:val="000000" w:themeColor="text1"/>
          <w:sz w:val="28"/>
          <w:szCs w:val="28"/>
        </w:rPr>
        <w:t xml:space="preserve">Световозвращающие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Тугулымском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030EAC" w:rsidRPr="00673D7D">
        <w:rPr>
          <w:i/>
          <w:color w:val="000000" w:themeColor="text1"/>
          <w:sz w:val="28"/>
          <w:szCs w:val="28"/>
        </w:rPr>
        <w:t>7-летняядевочка-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г.Тюмень,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lastRenderedPageBreak/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lastRenderedPageBreak/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</w:t>
      </w:r>
      <w:r w:rsidRPr="00B9217A">
        <w:rPr>
          <w:color w:val="000000" w:themeColor="text1"/>
          <w:sz w:val="28"/>
          <w:szCs w:val="28"/>
        </w:rPr>
        <w:lastRenderedPageBreak/>
        <w:t>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</w:t>
      </w:r>
      <w:r w:rsidRPr="00220367">
        <w:rPr>
          <w:color w:val="000000" w:themeColor="text1"/>
          <w:sz w:val="28"/>
          <w:szCs w:val="28"/>
        </w:rPr>
        <w:lastRenderedPageBreak/>
        <w:t xml:space="preserve">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lastRenderedPageBreak/>
        <w:t>с нарушением правил обгона, не предоставления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нарушений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световозвращающих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C1" w:rsidRDefault="00AC71C1" w:rsidP="00874A55">
      <w:r>
        <w:separator/>
      </w:r>
    </w:p>
  </w:endnote>
  <w:endnote w:type="continuationSeparator" w:id="1">
    <w:p w:rsidR="00AC71C1" w:rsidRDefault="00AC71C1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C1" w:rsidRDefault="00AC71C1" w:rsidP="00874A55">
      <w:r>
        <w:separator/>
      </w:r>
    </w:p>
  </w:footnote>
  <w:footnote w:type="continuationSeparator" w:id="1">
    <w:p w:rsidR="00AC71C1" w:rsidRDefault="00AC71C1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04095C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2174C7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095C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174C7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C71C1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50936448"/>
        <c:axId val="68625152"/>
        <c:axId val="0"/>
      </c:bar3DChart>
      <c:catAx>
        <c:axId val="50936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25152"/>
        <c:crosses val="autoZero"/>
        <c:auto val="1"/>
        <c:lblAlgn val="ctr"/>
        <c:lblOffset val="100"/>
      </c:catAx>
      <c:valAx>
        <c:axId val="68625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3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99255808"/>
        <c:axId val="99257344"/>
      </c:barChart>
      <c:catAx>
        <c:axId val="99255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57344"/>
        <c:crosses val="autoZero"/>
        <c:auto val="1"/>
        <c:lblAlgn val="ctr"/>
        <c:lblOffset val="100"/>
      </c:catAx>
      <c:valAx>
        <c:axId val="992573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5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97259904"/>
        <c:axId val="97224576"/>
      </c:barChart>
      <c:valAx>
        <c:axId val="97224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59904"/>
        <c:crosses val="autoZero"/>
        <c:crossBetween val="between"/>
      </c:valAx>
      <c:catAx>
        <c:axId val="9725990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245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97202176"/>
        <c:axId val="97203712"/>
      </c:barChart>
      <c:catAx>
        <c:axId val="97202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03712"/>
        <c:crosses val="autoZero"/>
        <c:auto val="1"/>
        <c:lblAlgn val="ctr"/>
        <c:lblOffset val="100"/>
      </c:catAx>
      <c:valAx>
        <c:axId val="97203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7312768"/>
        <c:axId val="97314304"/>
      </c:barChart>
      <c:catAx>
        <c:axId val="9731276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14304"/>
        <c:crosses val="autoZero"/>
        <c:auto val="1"/>
        <c:lblAlgn val="ctr"/>
        <c:lblOffset val="100"/>
        <c:tickLblSkip val="1"/>
      </c:catAx>
      <c:valAx>
        <c:axId val="9731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1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97427456"/>
        <c:axId val="97428992"/>
      </c:barChart>
      <c:catAx>
        <c:axId val="97427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28992"/>
        <c:crosses val="autoZero"/>
        <c:auto val="1"/>
        <c:lblAlgn val="ctr"/>
        <c:lblOffset val="100"/>
      </c:catAx>
      <c:valAx>
        <c:axId val="9742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2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169</cp:revision>
  <cp:lastPrinted>2021-01-14T09:25:00Z</cp:lastPrinted>
  <dcterms:created xsi:type="dcterms:W3CDTF">2020-09-14T09:21:00Z</dcterms:created>
  <dcterms:modified xsi:type="dcterms:W3CDTF">2021-02-02T08:27:00Z</dcterms:modified>
</cp:coreProperties>
</file>