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F009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300"/>
        <w:ind w:firstLine="0" w:left="0" w:right="0"/>
        <w:jc w:val="center"/>
        <w:rPr>
          <w:rFonts w:ascii="Times New Roman" w:hAnsi="Times New Roman"/>
          <w:b w:val="1"/>
          <w:i w:val="0"/>
          <w:color w:val="auto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auto"/>
          <w:sz w:val="28"/>
        </w:rPr>
        <w:t xml:space="preserve">Самое главное в хоккее — это завершение атаки. Здесь важен бросок. </w:t>
      </w:r>
    </w:p>
    <w:p>
      <w:pPr>
        <w:spacing w:lineRule="auto" w:line="240" w:before="0" w:after="300"/>
        <w:ind w:firstLine="0" w:left="0" w:right="0"/>
        <w:jc w:val="center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1"/>
          <w:i w:val="0"/>
          <w:color w:val="auto"/>
          <w:sz w:val="28"/>
        </w:rPr>
        <w:t>И, в первую очередь, — кистевой бросок по воротам.</w:t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Этот тип броска хорош, если ты хочешь застать вратаря врасплох, исполнив его неожиданно и быстро. Он также хорош для бросков между щитков вратаря. Кистевой бросок очень опасен если выполняется сходу, в одно касание.</w:t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Профессиональные игроки выполняют кистевой бросок в хоккее по-разному. В зависимости от игровой обстановки они выбирают тот или иной способ, но лучший момент для его использования — вблизи ворот. Чем быстрее ты сможешь его совершить с данной позиции, тем лучше. Считай, что шайба уже в воротах.</w:t>
      </w:r>
    </w:p>
    <w:p>
      <w:pPr>
        <w:spacing w:lineRule="auto" w:line="408" w:before="0" w:after="300"/>
        <w:ind w:firstLine="420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Любитель на ледовой коробке, впервые взяв в руки клюшку, частенько старается бросить шайбу как можно выше — так, мол, лучше. Но это неверно. Неожиданный для вратаря низкий бросок наиболее эффективен.</w:t>
      </w:r>
    </w:p>
    <w:p>
      <w:pPr>
        <w:spacing w:lineRule="auto" w:line="288" w:before="0" w:after="300"/>
        <w:ind w:firstLine="0" w:left="0" w:right="0"/>
        <w:jc w:val="center"/>
        <w:outlineLvl w:val="2"/>
        <w:rPr>
          <w:rFonts w:ascii="Times New Roman" w:hAnsi="Times New Roman"/>
          <w:b w:val="1"/>
          <w:i w:val="1"/>
          <w:color w:val="auto"/>
          <w:sz w:val="28"/>
        </w:rPr>
      </w:pPr>
      <w:r>
        <w:rPr>
          <w:rFonts w:ascii="Times New Roman" w:hAnsi="Times New Roman"/>
          <w:b w:val="1"/>
          <w:i w:val="1"/>
          <w:color w:val="auto"/>
          <w:sz w:val="28"/>
        </w:rPr>
        <w:t>Техника выполнения</w:t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В этом броске вес переносится на ближнюю к крюку ногу. Этот тип броска не получает так много силы от основной группы мышц и мышц ног, поэтому бросок получается не таким сильным.</w:t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Кистью, которой держишь клюшку сверху, слегка поворачивай «палку» от себя так, чтобы пятка крюка выпячивалась вперед. И тут же нижней рукой энергично и коротко толкай клюшку вперед в направлении свободного угла. Клюшка пружинит, крюк «загребает» шайбу и, как из катапульты, «выстреливает» в цель.</w:t>
      </w:r>
    </w:p>
    <w:p>
      <w:pPr>
        <w:spacing w:before="0" w:after="0"/>
        <w:ind w:firstLine="0" w:left="0" w:right="0"/>
        <w:jc w:val="center"/>
        <w:rPr>
          <w:rFonts w:ascii="Times New Roman" w:hAnsi="Times New Roman"/>
          <w:color w:val="auto"/>
          <w:sz w:val="28"/>
        </w:rPr>
      </w:pPr>
      <w:r>
        <w:drawing>
          <wp:inline xmlns:wp="http://schemas.openxmlformats.org/drawingml/2006/wordprocessingDrawing">
            <wp:extent cx="5372100" cy="39719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971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Для того, чтобы выжать максимум силы из этого броска, игрок должен научиться использовать жесткость своей клюшки. Недостаток силы в этом броске компенсируется скоростью.</w:t>
      </w:r>
    </w:p>
    <w:p>
      <w:pPr>
        <w:spacing w:lineRule="auto" w:line="288" w:before="0" w:after="300"/>
        <w:ind w:firstLine="0" w:left="0" w:right="0"/>
        <w:jc w:val="center"/>
        <w:outlineLvl w:val="2"/>
        <w:rPr>
          <w:rFonts w:ascii="Times New Roman" w:hAnsi="Times New Roman"/>
          <w:b w:val="1"/>
          <w:i w:val="1"/>
          <w:color w:val="auto"/>
          <w:sz w:val="28"/>
        </w:rPr>
      </w:pPr>
      <w:r>
        <w:rPr>
          <w:rFonts w:ascii="Times New Roman" w:hAnsi="Times New Roman"/>
          <w:b w:val="1"/>
          <w:i w:val="1"/>
          <w:color w:val="auto"/>
          <w:sz w:val="28"/>
        </w:rPr>
        <w:t>Как тренировать?</w:t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Встань напротив ворот и имитатором вратаря или напротив борта и бросай в него шайбу, пока есть силы поднять клюшку. Не спеши бросать по воротам с реальным вратарем, хоть это и интереснее, чем долбить в борт. Больше бросков — ближе цель!</w:t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Прорепетируй 10–20 тысяч раз, да Карл, 10–20 000, и шайба станет тебе послушна. Прижмешь крюком — понесется к цели по льду. Ударишь без нажима — слегка подскочит. Пошлешь вперед открытой, отклоненной назад клюшкой — шайба полетит в девятку.</w:t>
      </w:r>
    </w:p>
    <w:p>
      <w:pPr>
        <w:spacing w:lineRule="auto" w:line="408" w:before="0" w:after="300"/>
        <w:ind w:firstLine="555" w:left="0" w:righ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Секрет: бросай шайбу по воротам в тот момент, когда вратарь не видит крюка клюшки. Прозевал голкипер, выстрел — гол! Смотри также остальные секреты бросков.</w:t>
      </w:r>
    </w:p>
    <w:p>
      <w:pPr>
        <w:ind w:firstLine="555" w:left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Если ты любитель кистевых бросков, то советуем использовать клюшку с низкой точкой прогиба и жестким крюком. Это сочетание обеспечит тебе максимально резкий кистевой бросок и облегчит прием сильных передач.</w:t>
      </w:r>
    </w:p>
    <w:p>
      <w:pPr>
        <w:ind w:firstLine="555" w:left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Источник:</w:t>
      </w:r>
      <w:r>
        <w:rPr>
          <w:rFonts w:ascii="Times New Roman" w:hAnsi="Times New Roman"/>
          <w:b w:val="0"/>
          <w:i w:val="0"/>
          <w:color w:val="auto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</w:rPr>
        <w:fldChar w:fldCharType="begin"/>
      </w:r>
      <w:r>
        <w:rPr>
          <w:rFonts w:ascii="Times New Roman" w:hAnsi="Times New Roman"/>
          <w:b w:val="0"/>
          <w:i w:val="0"/>
          <w:color w:val="auto"/>
          <w:sz w:val="28"/>
        </w:rPr>
        <w:instrText>HYPERLINK "https://bookcamp.ru/wrist-shot/"</w:instrText>
      </w:r>
      <w:r>
        <w:rPr>
          <w:rFonts w:ascii="Times New Roman" w:hAnsi="Times New Roman"/>
          <w:b w:val="0"/>
          <w:i w:val="0"/>
          <w:color w:val="auto"/>
          <w:sz w:val="28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z w:val="28"/>
        </w:rPr>
        <w:t>https://bookcamp.ru/wrist-shot/</w:t>
      </w:r>
      <w:r>
        <w:rPr>
          <w:rFonts w:ascii="Times New Roman" w:hAnsi="Times New Roman"/>
          <w:b w:val="0"/>
          <w:i w:val="0"/>
          <w:color w:val="auto"/>
          <w:sz w:val="28"/>
        </w:rPr>
        <w:fldChar w:fldCharType="end"/>
      </w:r>
      <w:r>
        <w:rPr>
          <w:rFonts w:ascii="Times New Roman" w:hAnsi="Times New Roman"/>
          <w:b w:val="0"/>
          <w:i w:val="0"/>
          <w:color w:val="auto"/>
          <w:sz w:val="28"/>
        </w:rP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