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B9" w:rsidRDefault="00632EB9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Default="005D7AC8">
      <w:pPr>
        <w:ind w:left="3596"/>
        <w:rPr>
          <w:color w:val="313131"/>
          <w:w w:val="105"/>
          <w:sz w:val="24"/>
          <w:szCs w:val="24"/>
        </w:rPr>
      </w:pPr>
    </w:p>
    <w:p w:rsidR="005D7AC8" w:rsidRPr="00632EB9" w:rsidRDefault="005D7AC8">
      <w:pPr>
        <w:ind w:left="3596"/>
        <w:rPr>
          <w:color w:val="313131"/>
          <w:w w:val="105"/>
          <w:sz w:val="24"/>
          <w:szCs w:val="24"/>
        </w:rPr>
      </w:pPr>
    </w:p>
    <w:p w:rsidR="00632EB9" w:rsidRPr="00632EB9" w:rsidRDefault="00632EB9">
      <w:pPr>
        <w:ind w:left="3596"/>
        <w:rPr>
          <w:color w:val="313131"/>
          <w:w w:val="105"/>
          <w:sz w:val="24"/>
          <w:szCs w:val="24"/>
        </w:rPr>
      </w:pPr>
    </w:p>
    <w:p w:rsidR="00632EB9" w:rsidRPr="00632EB9" w:rsidRDefault="00632EB9">
      <w:pPr>
        <w:ind w:left="3596"/>
        <w:rPr>
          <w:color w:val="313131"/>
          <w:w w:val="105"/>
          <w:sz w:val="24"/>
          <w:szCs w:val="24"/>
        </w:rPr>
      </w:pPr>
    </w:p>
    <w:p w:rsidR="00632EB9" w:rsidRPr="00632EB9" w:rsidRDefault="00632EB9">
      <w:pPr>
        <w:ind w:left="3596"/>
        <w:rPr>
          <w:color w:val="313131"/>
          <w:w w:val="105"/>
          <w:sz w:val="24"/>
          <w:szCs w:val="24"/>
        </w:rPr>
      </w:pPr>
    </w:p>
    <w:p w:rsidR="00632EB9" w:rsidRPr="00632EB9" w:rsidRDefault="00632EB9">
      <w:pPr>
        <w:ind w:left="3596"/>
        <w:rPr>
          <w:color w:val="313131"/>
          <w:w w:val="105"/>
          <w:sz w:val="24"/>
          <w:szCs w:val="24"/>
        </w:rPr>
      </w:pPr>
    </w:p>
    <w:p w:rsidR="00632EB9" w:rsidRPr="00632EB9" w:rsidRDefault="00632EB9">
      <w:pPr>
        <w:ind w:left="3596"/>
        <w:rPr>
          <w:color w:val="313131"/>
          <w:w w:val="105"/>
          <w:sz w:val="24"/>
          <w:szCs w:val="24"/>
        </w:rPr>
      </w:pPr>
    </w:p>
    <w:p w:rsidR="00632EB9" w:rsidRPr="00632EB9" w:rsidRDefault="00632EB9">
      <w:pPr>
        <w:ind w:left="3596"/>
        <w:rPr>
          <w:color w:val="313131"/>
          <w:w w:val="105"/>
          <w:sz w:val="24"/>
          <w:szCs w:val="24"/>
        </w:rPr>
      </w:pPr>
    </w:p>
    <w:p w:rsidR="00632EB9" w:rsidRPr="00632EB9" w:rsidRDefault="00632EB9">
      <w:pPr>
        <w:ind w:left="3596"/>
        <w:rPr>
          <w:color w:val="313131"/>
          <w:w w:val="105"/>
          <w:sz w:val="24"/>
          <w:szCs w:val="24"/>
        </w:rPr>
      </w:pPr>
    </w:p>
    <w:p w:rsidR="00632EB9" w:rsidRPr="00632EB9" w:rsidRDefault="00632EB9">
      <w:pPr>
        <w:ind w:left="3596"/>
        <w:rPr>
          <w:color w:val="313131"/>
          <w:w w:val="105"/>
          <w:sz w:val="24"/>
          <w:szCs w:val="24"/>
        </w:rPr>
      </w:pPr>
    </w:p>
    <w:p w:rsidR="00632EB9" w:rsidRPr="00632EB9" w:rsidRDefault="00632EB9">
      <w:pPr>
        <w:ind w:left="3596"/>
        <w:rPr>
          <w:color w:val="313131"/>
          <w:w w:val="105"/>
          <w:sz w:val="24"/>
          <w:szCs w:val="24"/>
        </w:rPr>
      </w:pPr>
    </w:p>
    <w:p w:rsidR="00632EB9" w:rsidRPr="00632EB9" w:rsidRDefault="00632EB9">
      <w:pPr>
        <w:ind w:left="3596"/>
        <w:rPr>
          <w:color w:val="313131"/>
          <w:w w:val="105"/>
          <w:sz w:val="24"/>
          <w:szCs w:val="24"/>
        </w:rPr>
      </w:pPr>
    </w:p>
    <w:p w:rsidR="00632EB9" w:rsidRPr="00632EB9" w:rsidRDefault="00632EB9">
      <w:pPr>
        <w:ind w:left="3596"/>
        <w:rPr>
          <w:color w:val="313131"/>
          <w:w w:val="105"/>
          <w:sz w:val="24"/>
          <w:szCs w:val="24"/>
        </w:rPr>
      </w:pPr>
    </w:p>
    <w:p w:rsidR="00632EB9" w:rsidRPr="00632EB9" w:rsidRDefault="00632EB9">
      <w:pPr>
        <w:ind w:left="3596"/>
        <w:rPr>
          <w:color w:val="313131"/>
          <w:w w:val="105"/>
          <w:sz w:val="24"/>
          <w:szCs w:val="24"/>
        </w:rPr>
      </w:pPr>
    </w:p>
    <w:p w:rsidR="00632EB9" w:rsidRPr="00632EB9" w:rsidRDefault="00632EB9">
      <w:pPr>
        <w:ind w:left="3596"/>
        <w:rPr>
          <w:color w:val="313131"/>
          <w:w w:val="105"/>
          <w:sz w:val="24"/>
          <w:szCs w:val="24"/>
        </w:rPr>
      </w:pPr>
    </w:p>
    <w:p w:rsidR="00632EB9" w:rsidRDefault="00632EB9">
      <w:pPr>
        <w:ind w:left="3596"/>
        <w:rPr>
          <w:color w:val="313131"/>
          <w:w w:val="105"/>
          <w:sz w:val="24"/>
          <w:szCs w:val="24"/>
        </w:rPr>
      </w:pPr>
    </w:p>
    <w:p w:rsidR="00E87540" w:rsidRPr="00632EB9" w:rsidRDefault="00E87540">
      <w:pPr>
        <w:ind w:left="3596"/>
        <w:rPr>
          <w:color w:val="313131"/>
          <w:w w:val="105"/>
          <w:sz w:val="24"/>
          <w:szCs w:val="24"/>
        </w:rPr>
      </w:pPr>
    </w:p>
    <w:p w:rsidR="00632EB9" w:rsidRPr="00632EB9" w:rsidRDefault="00632EB9">
      <w:pPr>
        <w:ind w:left="3596"/>
        <w:rPr>
          <w:color w:val="313131"/>
          <w:w w:val="105"/>
          <w:sz w:val="24"/>
          <w:szCs w:val="24"/>
        </w:rPr>
      </w:pPr>
    </w:p>
    <w:p w:rsidR="00632EB9" w:rsidRPr="00632EB9" w:rsidRDefault="00632EB9">
      <w:pPr>
        <w:ind w:left="3596"/>
        <w:rPr>
          <w:color w:val="313131"/>
          <w:w w:val="105"/>
          <w:sz w:val="24"/>
          <w:szCs w:val="24"/>
        </w:rPr>
      </w:pPr>
    </w:p>
    <w:p w:rsidR="00632EB9" w:rsidRPr="00632EB9" w:rsidRDefault="00632EB9">
      <w:pPr>
        <w:ind w:left="3596"/>
        <w:rPr>
          <w:color w:val="313131"/>
          <w:w w:val="105"/>
          <w:sz w:val="24"/>
          <w:szCs w:val="24"/>
        </w:rPr>
      </w:pPr>
    </w:p>
    <w:p w:rsidR="00C137A7" w:rsidRPr="00632EB9" w:rsidRDefault="00E87540">
      <w:pPr>
        <w:ind w:left="3596"/>
        <w:rPr>
          <w:sz w:val="24"/>
          <w:szCs w:val="24"/>
        </w:rPr>
      </w:pPr>
      <w:r w:rsidRPr="00632EB9">
        <w:rPr>
          <w:color w:val="313131"/>
          <w:w w:val="105"/>
          <w:sz w:val="24"/>
          <w:szCs w:val="24"/>
        </w:rPr>
        <w:lastRenderedPageBreak/>
        <w:t>1.</w:t>
      </w:r>
      <w:r w:rsidRPr="00632EB9">
        <w:rPr>
          <w:color w:val="313131"/>
          <w:spacing w:val="-1"/>
          <w:w w:val="105"/>
          <w:sz w:val="24"/>
          <w:szCs w:val="24"/>
        </w:rPr>
        <w:t xml:space="preserve"> </w:t>
      </w:r>
      <w:r w:rsidRPr="00632EB9">
        <w:rPr>
          <w:color w:val="2A2A2A"/>
          <w:w w:val="105"/>
          <w:sz w:val="24"/>
          <w:szCs w:val="24"/>
        </w:rPr>
        <w:t>Общие</w:t>
      </w:r>
      <w:r w:rsidRPr="00632EB9">
        <w:rPr>
          <w:color w:val="2A2A2A"/>
          <w:spacing w:val="23"/>
          <w:w w:val="105"/>
          <w:sz w:val="24"/>
          <w:szCs w:val="24"/>
        </w:rPr>
        <w:t xml:space="preserve"> </w:t>
      </w:r>
      <w:r w:rsidRPr="00632EB9">
        <w:rPr>
          <w:color w:val="2F2F2F"/>
          <w:spacing w:val="-2"/>
          <w:w w:val="105"/>
          <w:sz w:val="24"/>
          <w:szCs w:val="24"/>
        </w:rPr>
        <w:t>положения</w:t>
      </w:r>
    </w:p>
    <w:p w:rsidR="00C137A7" w:rsidRPr="00632EB9" w:rsidRDefault="00C137A7">
      <w:pPr>
        <w:pStyle w:val="a3"/>
        <w:spacing w:before="8"/>
        <w:rPr>
          <w:sz w:val="24"/>
          <w:szCs w:val="24"/>
        </w:rPr>
      </w:pPr>
    </w:p>
    <w:p w:rsidR="00C137A7" w:rsidRPr="00632EB9" w:rsidRDefault="00E87540">
      <w:pPr>
        <w:pStyle w:val="a4"/>
        <w:numPr>
          <w:ilvl w:val="1"/>
          <w:numId w:val="3"/>
        </w:numPr>
        <w:tabs>
          <w:tab w:val="left" w:pos="651"/>
        </w:tabs>
        <w:spacing w:line="249" w:lineRule="auto"/>
        <w:ind w:right="130" w:hanging="404"/>
        <w:rPr>
          <w:b/>
          <w:sz w:val="24"/>
          <w:szCs w:val="24"/>
        </w:rPr>
      </w:pPr>
      <w:r w:rsidRPr="00632EB9">
        <w:rPr>
          <w:color w:val="313131"/>
          <w:sz w:val="24"/>
          <w:szCs w:val="24"/>
        </w:rPr>
        <w:t xml:space="preserve">Основанием </w:t>
      </w:r>
      <w:r w:rsidRPr="00632EB9">
        <w:rPr>
          <w:color w:val="2D2D2D"/>
          <w:sz w:val="24"/>
          <w:szCs w:val="24"/>
        </w:rPr>
        <w:t xml:space="preserve">для </w:t>
      </w:r>
      <w:r w:rsidRPr="00632EB9">
        <w:rPr>
          <w:color w:val="2F2F2F"/>
          <w:sz w:val="24"/>
          <w:szCs w:val="24"/>
        </w:rPr>
        <w:t xml:space="preserve">разработки </w:t>
      </w:r>
      <w:r w:rsidRPr="00632EB9">
        <w:rPr>
          <w:color w:val="3A3A3A"/>
          <w:sz w:val="24"/>
          <w:szCs w:val="24"/>
        </w:rPr>
        <w:t xml:space="preserve">Положения </w:t>
      </w:r>
      <w:r w:rsidRPr="00632EB9">
        <w:rPr>
          <w:b/>
          <w:color w:val="494949"/>
          <w:sz w:val="24"/>
          <w:szCs w:val="24"/>
        </w:rPr>
        <w:t>о</w:t>
      </w:r>
      <w:r w:rsidRPr="00632EB9">
        <w:rPr>
          <w:b/>
          <w:color w:val="494949"/>
          <w:spacing w:val="40"/>
          <w:sz w:val="24"/>
          <w:szCs w:val="24"/>
        </w:rPr>
        <w:t xml:space="preserve"> </w:t>
      </w:r>
      <w:r w:rsidRPr="00632EB9">
        <w:rPr>
          <w:b/>
          <w:color w:val="2B2B2B"/>
          <w:sz w:val="24"/>
          <w:szCs w:val="24"/>
        </w:rPr>
        <w:t xml:space="preserve">порядке </w:t>
      </w:r>
      <w:r w:rsidRPr="00632EB9">
        <w:rPr>
          <w:b/>
          <w:color w:val="2F2F2F"/>
          <w:sz w:val="24"/>
          <w:szCs w:val="24"/>
        </w:rPr>
        <w:t xml:space="preserve">разработки </w:t>
      </w:r>
      <w:r w:rsidRPr="00632EB9">
        <w:rPr>
          <w:b/>
          <w:color w:val="363636"/>
          <w:sz w:val="24"/>
          <w:szCs w:val="24"/>
        </w:rPr>
        <w:t xml:space="preserve">и </w:t>
      </w:r>
      <w:r w:rsidRPr="00632EB9">
        <w:rPr>
          <w:b/>
          <w:color w:val="282828"/>
          <w:sz w:val="24"/>
          <w:szCs w:val="24"/>
        </w:rPr>
        <w:t xml:space="preserve">утверждения </w:t>
      </w:r>
      <w:r w:rsidRPr="00632EB9">
        <w:rPr>
          <w:b/>
          <w:color w:val="262626"/>
          <w:sz w:val="24"/>
          <w:szCs w:val="24"/>
        </w:rPr>
        <w:t xml:space="preserve">программы </w:t>
      </w:r>
      <w:r w:rsidRPr="00632EB9">
        <w:rPr>
          <w:b/>
          <w:color w:val="232323"/>
          <w:sz w:val="24"/>
          <w:szCs w:val="24"/>
        </w:rPr>
        <w:t xml:space="preserve">развития </w:t>
      </w:r>
      <w:r w:rsidR="00632EB9">
        <w:rPr>
          <w:b/>
          <w:color w:val="313131"/>
          <w:sz w:val="24"/>
          <w:szCs w:val="24"/>
        </w:rPr>
        <w:t xml:space="preserve">МАУ ДО ДЮСШ г.Ивделя </w:t>
      </w:r>
      <w:r w:rsidRPr="00632EB9">
        <w:rPr>
          <w:b/>
          <w:color w:val="2B2B2B"/>
          <w:sz w:val="24"/>
          <w:szCs w:val="24"/>
        </w:rPr>
        <w:t xml:space="preserve"> </w:t>
      </w:r>
      <w:r w:rsidRPr="00632EB9">
        <w:rPr>
          <w:b/>
          <w:color w:val="282828"/>
          <w:sz w:val="24"/>
          <w:szCs w:val="24"/>
        </w:rPr>
        <w:t xml:space="preserve">являются </w:t>
      </w:r>
      <w:r w:rsidRPr="00632EB9">
        <w:rPr>
          <w:b/>
          <w:color w:val="2A2A2A"/>
          <w:sz w:val="24"/>
          <w:szCs w:val="24"/>
        </w:rPr>
        <w:t xml:space="preserve">следующие </w:t>
      </w:r>
      <w:r w:rsidRPr="00632EB9">
        <w:rPr>
          <w:b/>
          <w:color w:val="282828"/>
          <w:sz w:val="24"/>
          <w:szCs w:val="24"/>
        </w:rPr>
        <w:t>документы:</w:t>
      </w:r>
    </w:p>
    <w:p w:rsidR="00C137A7" w:rsidRPr="00632EB9" w:rsidRDefault="00C137A7">
      <w:pPr>
        <w:pStyle w:val="a3"/>
        <w:spacing w:before="9"/>
        <w:rPr>
          <w:b/>
          <w:sz w:val="24"/>
          <w:szCs w:val="24"/>
        </w:rPr>
      </w:pPr>
    </w:p>
    <w:p w:rsidR="00C137A7" w:rsidRPr="00632EB9" w:rsidRDefault="00E87540">
      <w:pPr>
        <w:pStyle w:val="a4"/>
        <w:numPr>
          <w:ilvl w:val="2"/>
          <w:numId w:val="3"/>
        </w:numPr>
        <w:tabs>
          <w:tab w:val="left" w:pos="724"/>
        </w:tabs>
        <w:spacing w:line="252" w:lineRule="auto"/>
        <w:ind w:right="119" w:hanging="360"/>
        <w:rPr>
          <w:color w:val="6B6B6B"/>
          <w:sz w:val="24"/>
          <w:szCs w:val="24"/>
        </w:rPr>
      </w:pPr>
      <w:r w:rsidRPr="00632EB9">
        <w:rPr>
          <w:color w:val="333333"/>
          <w:sz w:val="24"/>
          <w:szCs w:val="24"/>
        </w:rPr>
        <w:t>Федеральный</w:t>
      </w:r>
      <w:r w:rsidRPr="00632EB9">
        <w:rPr>
          <w:color w:val="333333"/>
          <w:spacing w:val="80"/>
          <w:w w:val="150"/>
          <w:sz w:val="24"/>
          <w:szCs w:val="24"/>
        </w:rPr>
        <w:t xml:space="preserve"> </w:t>
      </w:r>
      <w:r w:rsidRPr="00632EB9">
        <w:rPr>
          <w:color w:val="2D2D2D"/>
          <w:sz w:val="24"/>
          <w:szCs w:val="24"/>
        </w:rPr>
        <w:t>закон</w:t>
      </w:r>
      <w:r w:rsidRPr="00632EB9">
        <w:rPr>
          <w:color w:val="2D2D2D"/>
          <w:spacing w:val="80"/>
          <w:w w:val="150"/>
          <w:sz w:val="24"/>
          <w:szCs w:val="24"/>
        </w:rPr>
        <w:t xml:space="preserve"> </w:t>
      </w:r>
      <w:r w:rsidRPr="00632EB9">
        <w:rPr>
          <w:color w:val="2D2D2D"/>
          <w:sz w:val="24"/>
          <w:szCs w:val="24"/>
        </w:rPr>
        <w:t>«Об</w:t>
      </w:r>
      <w:r w:rsidRPr="00632EB9">
        <w:rPr>
          <w:color w:val="2D2D2D"/>
          <w:spacing w:val="80"/>
          <w:w w:val="150"/>
          <w:sz w:val="24"/>
          <w:szCs w:val="24"/>
        </w:rPr>
        <w:t xml:space="preserve"> </w:t>
      </w:r>
      <w:r w:rsidRPr="00632EB9">
        <w:rPr>
          <w:color w:val="2F2F2F"/>
          <w:sz w:val="24"/>
          <w:szCs w:val="24"/>
        </w:rPr>
        <w:t>образовании</w:t>
      </w:r>
      <w:r w:rsidRPr="00632EB9">
        <w:rPr>
          <w:color w:val="2F2F2F"/>
          <w:spacing w:val="80"/>
          <w:w w:val="150"/>
          <w:sz w:val="24"/>
          <w:szCs w:val="24"/>
        </w:rPr>
        <w:t xml:space="preserve"> </w:t>
      </w:r>
      <w:r w:rsidRPr="00632EB9">
        <w:rPr>
          <w:color w:val="4B4B4B"/>
          <w:sz w:val="24"/>
          <w:szCs w:val="24"/>
        </w:rPr>
        <w:t>в</w:t>
      </w:r>
      <w:r w:rsidRPr="00632EB9">
        <w:rPr>
          <w:color w:val="4B4B4B"/>
          <w:spacing w:val="80"/>
          <w:sz w:val="24"/>
          <w:szCs w:val="24"/>
        </w:rPr>
        <w:t xml:space="preserve"> </w:t>
      </w:r>
      <w:r w:rsidRPr="00632EB9">
        <w:rPr>
          <w:color w:val="3B3B3B"/>
          <w:sz w:val="24"/>
          <w:szCs w:val="24"/>
        </w:rPr>
        <w:t>Российской</w:t>
      </w:r>
      <w:r w:rsidRPr="00632EB9">
        <w:rPr>
          <w:color w:val="3B3B3B"/>
          <w:spacing w:val="80"/>
          <w:w w:val="150"/>
          <w:sz w:val="24"/>
          <w:szCs w:val="24"/>
        </w:rPr>
        <w:t xml:space="preserve"> </w:t>
      </w:r>
      <w:r w:rsidRPr="00632EB9">
        <w:rPr>
          <w:color w:val="3D3D3D"/>
          <w:sz w:val="24"/>
          <w:szCs w:val="24"/>
        </w:rPr>
        <w:t>Федерации»,</w:t>
      </w:r>
      <w:r w:rsidRPr="00632EB9">
        <w:rPr>
          <w:color w:val="3D3D3D"/>
          <w:spacing w:val="80"/>
          <w:w w:val="150"/>
          <w:sz w:val="24"/>
          <w:szCs w:val="24"/>
        </w:rPr>
        <w:t xml:space="preserve"> </w:t>
      </w:r>
      <w:r w:rsidRPr="00632EB9">
        <w:rPr>
          <w:color w:val="3F3F3F"/>
          <w:sz w:val="24"/>
          <w:szCs w:val="24"/>
        </w:rPr>
        <w:t xml:space="preserve">от </w:t>
      </w:r>
      <w:r w:rsidRPr="00632EB9">
        <w:rPr>
          <w:color w:val="313131"/>
          <w:sz w:val="24"/>
          <w:szCs w:val="24"/>
        </w:rPr>
        <w:t xml:space="preserve">29 </w:t>
      </w:r>
      <w:r w:rsidRPr="00632EB9">
        <w:rPr>
          <w:color w:val="343434"/>
          <w:sz w:val="24"/>
          <w:szCs w:val="24"/>
        </w:rPr>
        <w:t xml:space="preserve">декабря 2012 </w:t>
      </w:r>
      <w:r w:rsidRPr="00632EB9">
        <w:rPr>
          <w:color w:val="3B3B3B"/>
          <w:sz w:val="24"/>
          <w:szCs w:val="24"/>
        </w:rPr>
        <w:t xml:space="preserve">г. </w:t>
      </w:r>
      <w:r w:rsidRPr="00632EB9">
        <w:rPr>
          <w:color w:val="464646"/>
          <w:sz w:val="24"/>
          <w:szCs w:val="24"/>
        </w:rPr>
        <w:t xml:space="preserve">N </w:t>
      </w:r>
      <w:r w:rsidRPr="00632EB9">
        <w:rPr>
          <w:color w:val="333333"/>
          <w:sz w:val="24"/>
          <w:szCs w:val="24"/>
        </w:rPr>
        <w:t>273</w:t>
      </w:r>
      <w:r w:rsidRPr="00632EB9">
        <w:rPr>
          <w:color w:val="2F2F2F"/>
          <w:sz w:val="24"/>
          <w:szCs w:val="24"/>
        </w:rPr>
        <w:t>-ФЗ;</w:t>
      </w:r>
    </w:p>
    <w:p w:rsidR="00C137A7" w:rsidRPr="00632EB9" w:rsidRDefault="00E87540">
      <w:pPr>
        <w:spacing w:before="44"/>
        <w:ind w:left="724" w:right="117" w:hanging="350"/>
        <w:jc w:val="both"/>
        <w:rPr>
          <w:sz w:val="24"/>
          <w:szCs w:val="24"/>
        </w:rPr>
      </w:pPr>
      <w:r w:rsidRPr="00632EB9">
        <w:rPr>
          <w:color w:val="232323"/>
          <w:sz w:val="24"/>
          <w:szCs w:val="24"/>
        </w:rPr>
        <w:t>«</w:t>
      </w:r>
      <w:r w:rsidRPr="00632EB9">
        <w:rPr>
          <w:color w:val="232323"/>
          <w:spacing w:val="40"/>
          <w:sz w:val="24"/>
          <w:szCs w:val="24"/>
        </w:rPr>
        <w:t xml:space="preserve"> </w:t>
      </w:r>
      <w:r w:rsidRPr="00632EB9">
        <w:rPr>
          <w:color w:val="363636"/>
          <w:sz w:val="24"/>
          <w:szCs w:val="24"/>
        </w:rPr>
        <w:t xml:space="preserve">Федеральный </w:t>
      </w:r>
      <w:r w:rsidRPr="00632EB9">
        <w:rPr>
          <w:color w:val="333333"/>
          <w:sz w:val="24"/>
          <w:szCs w:val="24"/>
        </w:rPr>
        <w:t xml:space="preserve">закон </w:t>
      </w:r>
      <w:r w:rsidRPr="00632EB9">
        <w:rPr>
          <w:color w:val="363636"/>
          <w:sz w:val="24"/>
          <w:szCs w:val="24"/>
        </w:rPr>
        <w:t xml:space="preserve">от </w:t>
      </w:r>
      <w:r w:rsidRPr="00632EB9">
        <w:rPr>
          <w:color w:val="383838"/>
          <w:sz w:val="24"/>
          <w:szCs w:val="24"/>
        </w:rPr>
        <w:t>01.05.20</w:t>
      </w:r>
      <w:r w:rsidRPr="00632EB9">
        <w:rPr>
          <w:color w:val="363636"/>
          <w:sz w:val="24"/>
          <w:szCs w:val="24"/>
        </w:rPr>
        <w:t xml:space="preserve">16 </w:t>
      </w:r>
      <w:r w:rsidRPr="00632EB9">
        <w:rPr>
          <w:color w:val="494949"/>
          <w:sz w:val="24"/>
          <w:szCs w:val="24"/>
        </w:rPr>
        <w:t xml:space="preserve">г. </w:t>
      </w:r>
      <w:r w:rsidRPr="00632EB9">
        <w:rPr>
          <w:color w:val="3D3D3D"/>
          <w:sz w:val="24"/>
          <w:szCs w:val="24"/>
        </w:rPr>
        <w:t xml:space="preserve">№131-ФЗ </w:t>
      </w:r>
      <w:r w:rsidRPr="00632EB9">
        <w:rPr>
          <w:color w:val="3B3B3B"/>
          <w:sz w:val="24"/>
          <w:szCs w:val="24"/>
        </w:rPr>
        <w:t xml:space="preserve">«О </w:t>
      </w:r>
      <w:r w:rsidRPr="00632EB9">
        <w:rPr>
          <w:color w:val="414141"/>
          <w:sz w:val="24"/>
          <w:szCs w:val="24"/>
        </w:rPr>
        <w:t xml:space="preserve">физической </w:t>
      </w:r>
      <w:r w:rsidRPr="00632EB9">
        <w:rPr>
          <w:color w:val="424242"/>
          <w:sz w:val="24"/>
          <w:szCs w:val="24"/>
        </w:rPr>
        <w:t xml:space="preserve">культуре и </w:t>
      </w:r>
      <w:r w:rsidRPr="00632EB9">
        <w:rPr>
          <w:color w:val="333333"/>
          <w:sz w:val="24"/>
          <w:szCs w:val="24"/>
        </w:rPr>
        <w:t xml:space="preserve">спорте </w:t>
      </w:r>
      <w:r w:rsidRPr="00632EB9">
        <w:rPr>
          <w:color w:val="363636"/>
          <w:sz w:val="24"/>
          <w:szCs w:val="24"/>
        </w:rPr>
        <w:t xml:space="preserve">в </w:t>
      </w:r>
      <w:r w:rsidRPr="00632EB9">
        <w:rPr>
          <w:color w:val="2F2F2F"/>
          <w:sz w:val="24"/>
          <w:szCs w:val="24"/>
        </w:rPr>
        <w:t xml:space="preserve">Российской </w:t>
      </w:r>
      <w:r w:rsidRPr="00632EB9">
        <w:rPr>
          <w:color w:val="333333"/>
          <w:sz w:val="24"/>
          <w:szCs w:val="24"/>
        </w:rPr>
        <w:t>Федерации»;</w:t>
      </w:r>
    </w:p>
    <w:p w:rsidR="00C137A7" w:rsidRPr="00632EB9" w:rsidRDefault="00E87540">
      <w:pPr>
        <w:pStyle w:val="a4"/>
        <w:numPr>
          <w:ilvl w:val="2"/>
          <w:numId w:val="3"/>
        </w:numPr>
        <w:tabs>
          <w:tab w:val="left" w:pos="724"/>
        </w:tabs>
        <w:spacing w:before="46" w:line="249" w:lineRule="auto"/>
        <w:ind w:right="108" w:hanging="361"/>
        <w:rPr>
          <w:color w:val="262626"/>
          <w:sz w:val="24"/>
          <w:szCs w:val="24"/>
        </w:rPr>
      </w:pPr>
      <w:r w:rsidRPr="00632EB9">
        <w:rPr>
          <w:color w:val="343434"/>
          <w:sz w:val="24"/>
          <w:szCs w:val="24"/>
        </w:rPr>
        <w:t xml:space="preserve">Федеральный </w:t>
      </w:r>
      <w:r w:rsidRPr="00632EB9">
        <w:rPr>
          <w:color w:val="2F2F2F"/>
          <w:sz w:val="24"/>
          <w:szCs w:val="24"/>
        </w:rPr>
        <w:t xml:space="preserve">закон </w:t>
      </w:r>
      <w:r w:rsidRPr="00632EB9">
        <w:rPr>
          <w:color w:val="343434"/>
          <w:sz w:val="24"/>
          <w:szCs w:val="24"/>
        </w:rPr>
        <w:t xml:space="preserve">от </w:t>
      </w:r>
      <w:r w:rsidRPr="00632EB9">
        <w:rPr>
          <w:color w:val="3A3A3A"/>
          <w:sz w:val="24"/>
          <w:szCs w:val="24"/>
        </w:rPr>
        <w:t>30.04.2021</w:t>
      </w:r>
      <w:r w:rsidRPr="00632EB9">
        <w:rPr>
          <w:color w:val="3A3A3A"/>
          <w:spacing w:val="-17"/>
          <w:sz w:val="24"/>
          <w:szCs w:val="24"/>
        </w:rPr>
        <w:t xml:space="preserve"> </w:t>
      </w:r>
      <w:r w:rsidRPr="00632EB9">
        <w:rPr>
          <w:color w:val="424242"/>
          <w:sz w:val="24"/>
          <w:szCs w:val="24"/>
        </w:rPr>
        <w:t xml:space="preserve">г. </w:t>
      </w:r>
      <w:r w:rsidRPr="00632EB9">
        <w:rPr>
          <w:color w:val="3B3B3B"/>
          <w:sz w:val="24"/>
          <w:szCs w:val="24"/>
        </w:rPr>
        <w:t>№</w:t>
      </w:r>
      <w:r w:rsidRPr="00632EB9">
        <w:rPr>
          <w:color w:val="3B3B3B"/>
          <w:spacing w:val="40"/>
          <w:sz w:val="24"/>
          <w:szCs w:val="24"/>
        </w:rPr>
        <w:t xml:space="preserve"> </w:t>
      </w:r>
      <w:r w:rsidRPr="00632EB9">
        <w:rPr>
          <w:color w:val="464646"/>
          <w:sz w:val="24"/>
          <w:szCs w:val="24"/>
        </w:rPr>
        <w:t xml:space="preserve">127-ФЗ </w:t>
      </w:r>
      <w:r w:rsidRPr="00632EB9">
        <w:rPr>
          <w:color w:val="424242"/>
          <w:sz w:val="24"/>
          <w:szCs w:val="24"/>
        </w:rPr>
        <w:t xml:space="preserve">«О </w:t>
      </w:r>
      <w:r w:rsidRPr="00632EB9">
        <w:rPr>
          <w:color w:val="3F3F3F"/>
          <w:sz w:val="24"/>
          <w:szCs w:val="24"/>
        </w:rPr>
        <w:t xml:space="preserve">внесении изменений </w:t>
      </w:r>
      <w:r w:rsidRPr="00632EB9">
        <w:rPr>
          <w:color w:val="444444"/>
          <w:sz w:val="24"/>
          <w:szCs w:val="24"/>
        </w:rPr>
        <w:t xml:space="preserve">в </w:t>
      </w:r>
      <w:r w:rsidRPr="00632EB9">
        <w:rPr>
          <w:color w:val="2D2D2D"/>
          <w:sz w:val="24"/>
          <w:szCs w:val="24"/>
        </w:rPr>
        <w:t xml:space="preserve">Федеральный </w:t>
      </w:r>
      <w:r w:rsidRPr="00632EB9">
        <w:rPr>
          <w:color w:val="2F2F2F"/>
          <w:sz w:val="24"/>
          <w:szCs w:val="24"/>
        </w:rPr>
        <w:t xml:space="preserve">закон </w:t>
      </w:r>
      <w:r w:rsidRPr="00632EB9">
        <w:rPr>
          <w:color w:val="363636"/>
          <w:sz w:val="24"/>
          <w:szCs w:val="24"/>
        </w:rPr>
        <w:t xml:space="preserve">«О </w:t>
      </w:r>
      <w:r w:rsidRPr="00632EB9">
        <w:rPr>
          <w:color w:val="383838"/>
          <w:sz w:val="24"/>
          <w:szCs w:val="24"/>
        </w:rPr>
        <w:t xml:space="preserve">физической </w:t>
      </w:r>
      <w:r w:rsidRPr="00632EB9">
        <w:rPr>
          <w:color w:val="414141"/>
          <w:sz w:val="24"/>
          <w:szCs w:val="24"/>
        </w:rPr>
        <w:t xml:space="preserve">культуре </w:t>
      </w:r>
      <w:r w:rsidRPr="00632EB9">
        <w:rPr>
          <w:color w:val="4B4B4B"/>
          <w:sz w:val="24"/>
          <w:szCs w:val="24"/>
        </w:rPr>
        <w:t xml:space="preserve">и </w:t>
      </w:r>
      <w:r w:rsidRPr="00632EB9">
        <w:rPr>
          <w:color w:val="3F3F3F"/>
          <w:sz w:val="24"/>
          <w:szCs w:val="24"/>
        </w:rPr>
        <w:t xml:space="preserve">спорте </w:t>
      </w:r>
      <w:r w:rsidRPr="00632EB9">
        <w:rPr>
          <w:color w:val="484848"/>
          <w:sz w:val="24"/>
          <w:szCs w:val="24"/>
        </w:rPr>
        <w:t xml:space="preserve">в </w:t>
      </w:r>
      <w:r w:rsidRPr="00632EB9">
        <w:rPr>
          <w:color w:val="3D3D3D"/>
          <w:sz w:val="24"/>
          <w:szCs w:val="24"/>
        </w:rPr>
        <w:t xml:space="preserve">Российской </w:t>
      </w:r>
      <w:r w:rsidRPr="00632EB9">
        <w:rPr>
          <w:color w:val="313131"/>
          <w:sz w:val="24"/>
          <w:szCs w:val="24"/>
        </w:rPr>
        <w:t xml:space="preserve">Федерации» </w:t>
      </w:r>
      <w:r w:rsidRPr="00632EB9">
        <w:rPr>
          <w:color w:val="3B3B3B"/>
          <w:sz w:val="24"/>
          <w:szCs w:val="24"/>
        </w:rPr>
        <w:t xml:space="preserve">и </w:t>
      </w:r>
      <w:r w:rsidRPr="00632EB9">
        <w:rPr>
          <w:color w:val="2F2F2F"/>
          <w:sz w:val="24"/>
          <w:szCs w:val="24"/>
        </w:rPr>
        <w:t xml:space="preserve">Федеральный </w:t>
      </w:r>
      <w:r w:rsidRPr="00632EB9">
        <w:rPr>
          <w:color w:val="313131"/>
          <w:sz w:val="24"/>
          <w:szCs w:val="24"/>
        </w:rPr>
        <w:t xml:space="preserve">закон </w:t>
      </w:r>
      <w:r w:rsidRPr="00632EB9">
        <w:rPr>
          <w:color w:val="424242"/>
          <w:sz w:val="24"/>
          <w:szCs w:val="24"/>
        </w:rPr>
        <w:t xml:space="preserve">«Об </w:t>
      </w:r>
      <w:r w:rsidRPr="00632EB9">
        <w:rPr>
          <w:color w:val="3D3D3D"/>
          <w:sz w:val="24"/>
          <w:szCs w:val="24"/>
        </w:rPr>
        <w:t xml:space="preserve">образовании </w:t>
      </w:r>
      <w:r w:rsidRPr="00632EB9">
        <w:rPr>
          <w:color w:val="444444"/>
          <w:sz w:val="24"/>
          <w:szCs w:val="24"/>
        </w:rPr>
        <w:t xml:space="preserve">в </w:t>
      </w:r>
      <w:r w:rsidRPr="00632EB9">
        <w:rPr>
          <w:color w:val="3B3B3B"/>
          <w:sz w:val="24"/>
          <w:szCs w:val="24"/>
        </w:rPr>
        <w:t xml:space="preserve">Российской </w:t>
      </w:r>
      <w:r w:rsidRPr="00632EB9">
        <w:rPr>
          <w:color w:val="2A2A2A"/>
          <w:spacing w:val="-2"/>
          <w:sz w:val="24"/>
          <w:szCs w:val="24"/>
        </w:rPr>
        <w:t>Федерации»;</w:t>
      </w:r>
    </w:p>
    <w:p w:rsidR="00C137A7" w:rsidRPr="00632EB9" w:rsidRDefault="00E87540">
      <w:pPr>
        <w:pStyle w:val="a4"/>
        <w:numPr>
          <w:ilvl w:val="2"/>
          <w:numId w:val="3"/>
        </w:numPr>
        <w:tabs>
          <w:tab w:val="left" w:pos="729"/>
        </w:tabs>
        <w:spacing w:before="53" w:line="244" w:lineRule="auto"/>
        <w:ind w:left="739" w:right="128" w:hanging="367"/>
        <w:rPr>
          <w:color w:val="262626"/>
          <w:sz w:val="24"/>
          <w:szCs w:val="24"/>
        </w:rPr>
      </w:pPr>
      <w:r w:rsidRPr="00632EB9">
        <w:rPr>
          <w:color w:val="282828"/>
          <w:sz w:val="24"/>
          <w:szCs w:val="24"/>
        </w:rPr>
        <w:t>Стратегия</w:t>
      </w:r>
      <w:r w:rsidRPr="00632EB9">
        <w:rPr>
          <w:color w:val="282828"/>
          <w:spacing w:val="40"/>
          <w:sz w:val="24"/>
          <w:szCs w:val="24"/>
        </w:rPr>
        <w:t xml:space="preserve"> </w:t>
      </w:r>
      <w:r w:rsidRPr="00632EB9">
        <w:rPr>
          <w:color w:val="313131"/>
          <w:sz w:val="24"/>
          <w:szCs w:val="24"/>
        </w:rPr>
        <w:t>развития</w:t>
      </w:r>
      <w:r w:rsidRPr="00632EB9">
        <w:rPr>
          <w:color w:val="313131"/>
          <w:spacing w:val="40"/>
          <w:sz w:val="24"/>
          <w:szCs w:val="24"/>
        </w:rPr>
        <w:t xml:space="preserve"> </w:t>
      </w:r>
      <w:r w:rsidRPr="00632EB9">
        <w:rPr>
          <w:color w:val="2D2D2D"/>
          <w:sz w:val="24"/>
          <w:szCs w:val="24"/>
        </w:rPr>
        <w:t>физической</w:t>
      </w:r>
      <w:r w:rsidRPr="00632EB9">
        <w:rPr>
          <w:color w:val="2D2D2D"/>
          <w:spacing w:val="40"/>
          <w:sz w:val="24"/>
          <w:szCs w:val="24"/>
        </w:rPr>
        <w:t xml:space="preserve"> </w:t>
      </w:r>
      <w:r w:rsidRPr="00632EB9">
        <w:rPr>
          <w:color w:val="343434"/>
          <w:sz w:val="24"/>
          <w:szCs w:val="24"/>
        </w:rPr>
        <w:t>культуры</w:t>
      </w:r>
      <w:r w:rsidRPr="00632EB9">
        <w:rPr>
          <w:color w:val="343434"/>
          <w:spacing w:val="40"/>
          <w:sz w:val="24"/>
          <w:szCs w:val="24"/>
        </w:rPr>
        <w:t xml:space="preserve"> </w:t>
      </w:r>
      <w:r w:rsidRPr="00632EB9">
        <w:rPr>
          <w:color w:val="494949"/>
          <w:sz w:val="24"/>
          <w:szCs w:val="24"/>
        </w:rPr>
        <w:t>и</w:t>
      </w:r>
      <w:r w:rsidRPr="00632EB9">
        <w:rPr>
          <w:color w:val="494949"/>
          <w:spacing w:val="40"/>
          <w:sz w:val="24"/>
          <w:szCs w:val="24"/>
        </w:rPr>
        <w:t xml:space="preserve"> </w:t>
      </w:r>
      <w:r w:rsidRPr="00632EB9">
        <w:rPr>
          <w:color w:val="424242"/>
          <w:sz w:val="24"/>
          <w:szCs w:val="24"/>
        </w:rPr>
        <w:t>спорта</w:t>
      </w:r>
      <w:r w:rsidRPr="00632EB9">
        <w:rPr>
          <w:color w:val="424242"/>
          <w:spacing w:val="80"/>
          <w:sz w:val="24"/>
          <w:szCs w:val="24"/>
        </w:rPr>
        <w:t xml:space="preserve"> </w:t>
      </w:r>
      <w:r w:rsidRPr="00632EB9">
        <w:rPr>
          <w:color w:val="424242"/>
          <w:sz w:val="24"/>
          <w:szCs w:val="24"/>
        </w:rPr>
        <w:t>на</w:t>
      </w:r>
      <w:r w:rsidRPr="00632EB9">
        <w:rPr>
          <w:color w:val="424242"/>
          <w:spacing w:val="40"/>
          <w:sz w:val="24"/>
          <w:szCs w:val="24"/>
        </w:rPr>
        <w:t xml:space="preserve"> </w:t>
      </w:r>
      <w:r w:rsidRPr="00632EB9">
        <w:rPr>
          <w:color w:val="424242"/>
          <w:sz w:val="24"/>
          <w:szCs w:val="24"/>
        </w:rPr>
        <w:t>период</w:t>
      </w:r>
      <w:r w:rsidRPr="00632EB9">
        <w:rPr>
          <w:color w:val="424242"/>
          <w:spacing w:val="40"/>
          <w:sz w:val="24"/>
          <w:szCs w:val="24"/>
        </w:rPr>
        <w:t xml:space="preserve"> </w:t>
      </w:r>
      <w:r w:rsidRPr="00632EB9">
        <w:rPr>
          <w:color w:val="444444"/>
          <w:sz w:val="24"/>
          <w:szCs w:val="24"/>
        </w:rPr>
        <w:t>до</w:t>
      </w:r>
      <w:r w:rsidRPr="00632EB9">
        <w:rPr>
          <w:color w:val="444444"/>
          <w:spacing w:val="40"/>
          <w:sz w:val="24"/>
          <w:szCs w:val="24"/>
        </w:rPr>
        <w:t xml:space="preserve"> </w:t>
      </w:r>
      <w:r w:rsidRPr="00632EB9">
        <w:rPr>
          <w:color w:val="3A3A3A"/>
          <w:sz w:val="24"/>
          <w:szCs w:val="24"/>
        </w:rPr>
        <w:t xml:space="preserve">2030 </w:t>
      </w:r>
      <w:r w:rsidRPr="00632EB9">
        <w:rPr>
          <w:color w:val="363636"/>
          <w:sz w:val="24"/>
          <w:szCs w:val="24"/>
        </w:rPr>
        <w:t xml:space="preserve">года </w:t>
      </w:r>
      <w:r w:rsidRPr="00632EB9">
        <w:rPr>
          <w:color w:val="2F2F2F"/>
          <w:sz w:val="24"/>
          <w:szCs w:val="24"/>
        </w:rPr>
        <w:t>(распоряжение</w:t>
      </w:r>
      <w:r w:rsidRPr="00632EB9">
        <w:rPr>
          <w:color w:val="2F2F2F"/>
          <w:spacing w:val="40"/>
          <w:sz w:val="24"/>
          <w:szCs w:val="24"/>
        </w:rPr>
        <w:t xml:space="preserve"> </w:t>
      </w:r>
      <w:r w:rsidRPr="00632EB9">
        <w:rPr>
          <w:color w:val="2D2D2D"/>
          <w:sz w:val="24"/>
          <w:szCs w:val="24"/>
        </w:rPr>
        <w:t>Правительства</w:t>
      </w:r>
      <w:r w:rsidRPr="00632EB9">
        <w:rPr>
          <w:color w:val="2D2D2D"/>
          <w:spacing w:val="40"/>
          <w:sz w:val="24"/>
          <w:szCs w:val="24"/>
        </w:rPr>
        <w:t xml:space="preserve"> </w:t>
      </w:r>
      <w:r w:rsidRPr="00632EB9">
        <w:rPr>
          <w:color w:val="383838"/>
          <w:sz w:val="24"/>
          <w:szCs w:val="24"/>
        </w:rPr>
        <w:t xml:space="preserve">РФ </w:t>
      </w:r>
      <w:r w:rsidRPr="00632EB9">
        <w:rPr>
          <w:color w:val="444444"/>
          <w:sz w:val="24"/>
          <w:szCs w:val="24"/>
        </w:rPr>
        <w:t>от</w:t>
      </w:r>
      <w:r w:rsidRPr="00632EB9">
        <w:rPr>
          <w:color w:val="444444"/>
          <w:spacing w:val="40"/>
          <w:sz w:val="24"/>
          <w:szCs w:val="24"/>
        </w:rPr>
        <w:t xml:space="preserve"> </w:t>
      </w:r>
      <w:r w:rsidRPr="00632EB9">
        <w:rPr>
          <w:color w:val="444444"/>
          <w:sz w:val="24"/>
          <w:szCs w:val="24"/>
        </w:rPr>
        <w:t>24.11.2020</w:t>
      </w:r>
      <w:r w:rsidRPr="00632EB9">
        <w:rPr>
          <w:color w:val="444444"/>
          <w:spacing w:val="40"/>
          <w:sz w:val="24"/>
          <w:szCs w:val="24"/>
        </w:rPr>
        <w:t xml:space="preserve"> </w:t>
      </w:r>
      <w:r w:rsidRPr="00632EB9">
        <w:rPr>
          <w:color w:val="4D4D4D"/>
          <w:sz w:val="24"/>
          <w:szCs w:val="24"/>
        </w:rPr>
        <w:t xml:space="preserve">г. </w:t>
      </w:r>
      <w:r w:rsidRPr="00632EB9">
        <w:rPr>
          <w:color w:val="3D3D3D"/>
          <w:sz w:val="24"/>
          <w:szCs w:val="24"/>
        </w:rPr>
        <w:t>№3081-р);</w:t>
      </w:r>
    </w:p>
    <w:p w:rsidR="00C137A7" w:rsidRPr="00632EB9" w:rsidRDefault="00E87540">
      <w:pPr>
        <w:pStyle w:val="a4"/>
        <w:numPr>
          <w:ilvl w:val="2"/>
          <w:numId w:val="3"/>
        </w:numPr>
        <w:tabs>
          <w:tab w:val="left" w:pos="735"/>
        </w:tabs>
        <w:spacing w:before="53"/>
        <w:ind w:left="734" w:hanging="362"/>
        <w:rPr>
          <w:color w:val="5B5B5B"/>
          <w:sz w:val="24"/>
          <w:szCs w:val="24"/>
        </w:rPr>
      </w:pPr>
      <w:r w:rsidRPr="00632EB9">
        <w:rPr>
          <w:color w:val="2D2D2D"/>
          <w:sz w:val="24"/>
          <w:szCs w:val="24"/>
        </w:rPr>
        <w:t>Устав</w:t>
      </w:r>
      <w:r w:rsidRPr="00632EB9">
        <w:rPr>
          <w:color w:val="2D2D2D"/>
          <w:spacing w:val="24"/>
          <w:sz w:val="24"/>
          <w:szCs w:val="24"/>
        </w:rPr>
        <w:t xml:space="preserve"> </w:t>
      </w:r>
      <w:r w:rsidR="00632EB9">
        <w:rPr>
          <w:color w:val="2F2F2F"/>
          <w:sz w:val="24"/>
          <w:szCs w:val="24"/>
        </w:rPr>
        <w:t>МАУ ДО ДЮСШ г.Ивделя</w:t>
      </w:r>
    </w:p>
    <w:p w:rsidR="00C137A7" w:rsidRPr="00632EB9" w:rsidRDefault="00E87540">
      <w:pPr>
        <w:pStyle w:val="a4"/>
        <w:numPr>
          <w:ilvl w:val="2"/>
          <w:numId w:val="3"/>
        </w:numPr>
        <w:tabs>
          <w:tab w:val="left" w:pos="737"/>
        </w:tabs>
        <w:spacing w:before="44" w:line="309" w:lineRule="exact"/>
        <w:ind w:left="736" w:hanging="359"/>
        <w:rPr>
          <w:color w:val="606060"/>
          <w:sz w:val="24"/>
          <w:szCs w:val="24"/>
        </w:rPr>
      </w:pPr>
      <w:r w:rsidRPr="00632EB9">
        <w:rPr>
          <w:color w:val="2A2A2A"/>
          <w:sz w:val="24"/>
          <w:szCs w:val="24"/>
        </w:rPr>
        <w:t>Локальные</w:t>
      </w:r>
      <w:r w:rsidRPr="00632EB9">
        <w:rPr>
          <w:color w:val="2A2A2A"/>
          <w:spacing w:val="44"/>
          <w:sz w:val="24"/>
          <w:szCs w:val="24"/>
        </w:rPr>
        <w:t xml:space="preserve"> </w:t>
      </w:r>
      <w:r w:rsidRPr="00632EB9">
        <w:rPr>
          <w:color w:val="313131"/>
          <w:sz w:val="24"/>
          <w:szCs w:val="24"/>
        </w:rPr>
        <w:t>акты</w:t>
      </w:r>
      <w:r w:rsidRPr="00632EB9">
        <w:rPr>
          <w:color w:val="313131"/>
          <w:spacing w:val="38"/>
          <w:sz w:val="24"/>
          <w:szCs w:val="24"/>
        </w:rPr>
        <w:t xml:space="preserve"> </w:t>
      </w:r>
      <w:r w:rsidRPr="00632EB9">
        <w:rPr>
          <w:color w:val="313131"/>
          <w:spacing w:val="-2"/>
          <w:sz w:val="24"/>
          <w:szCs w:val="24"/>
        </w:rPr>
        <w:t>школы.</w:t>
      </w:r>
    </w:p>
    <w:p w:rsidR="00C137A7" w:rsidRPr="00632EB9" w:rsidRDefault="00E87540">
      <w:pPr>
        <w:spacing w:line="249" w:lineRule="auto"/>
        <w:ind w:left="234" w:right="106" w:firstLine="712"/>
        <w:jc w:val="both"/>
        <w:rPr>
          <w:sz w:val="24"/>
          <w:szCs w:val="24"/>
        </w:rPr>
      </w:pPr>
      <w:r w:rsidRPr="00632EB9">
        <w:rPr>
          <w:color w:val="363636"/>
          <w:w w:val="105"/>
          <w:sz w:val="24"/>
          <w:szCs w:val="24"/>
        </w:rPr>
        <w:t xml:space="preserve">1.2 Настоящее </w:t>
      </w:r>
      <w:r w:rsidRPr="00632EB9">
        <w:rPr>
          <w:color w:val="313131"/>
          <w:w w:val="105"/>
          <w:sz w:val="24"/>
          <w:szCs w:val="24"/>
        </w:rPr>
        <w:t xml:space="preserve">Положение </w:t>
      </w:r>
      <w:r w:rsidRPr="00632EB9">
        <w:rPr>
          <w:color w:val="3B3B3B"/>
          <w:w w:val="105"/>
          <w:sz w:val="24"/>
          <w:szCs w:val="24"/>
        </w:rPr>
        <w:t xml:space="preserve">определяет </w:t>
      </w:r>
      <w:r w:rsidRPr="00632EB9">
        <w:rPr>
          <w:color w:val="3F3F3F"/>
          <w:w w:val="105"/>
          <w:sz w:val="24"/>
          <w:szCs w:val="24"/>
        </w:rPr>
        <w:t xml:space="preserve">принципы разработки, </w:t>
      </w:r>
      <w:r w:rsidRPr="00632EB9">
        <w:rPr>
          <w:color w:val="343434"/>
          <w:w w:val="105"/>
          <w:sz w:val="24"/>
          <w:szCs w:val="24"/>
        </w:rPr>
        <w:t xml:space="preserve">содержание </w:t>
      </w:r>
      <w:r w:rsidRPr="00632EB9">
        <w:rPr>
          <w:color w:val="3F3F3F"/>
          <w:w w:val="105"/>
          <w:sz w:val="24"/>
          <w:szCs w:val="24"/>
        </w:rPr>
        <w:t xml:space="preserve">и </w:t>
      </w:r>
      <w:r w:rsidRPr="00632EB9">
        <w:rPr>
          <w:color w:val="2F2F2F"/>
          <w:w w:val="105"/>
          <w:sz w:val="24"/>
          <w:szCs w:val="24"/>
        </w:rPr>
        <w:t xml:space="preserve">критерии </w:t>
      </w:r>
      <w:r w:rsidRPr="00632EB9">
        <w:rPr>
          <w:color w:val="313131"/>
          <w:w w:val="105"/>
          <w:sz w:val="24"/>
          <w:szCs w:val="24"/>
        </w:rPr>
        <w:t xml:space="preserve">экспертной </w:t>
      </w:r>
      <w:r w:rsidRPr="00632EB9">
        <w:rPr>
          <w:color w:val="383838"/>
          <w:w w:val="105"/>
          <w:sz w:val="24"/>
          <w:szCs w:val="24"/>
        </w:rPr>
        <w:t xml:space="preserve">оценки </w:t>
      </w:r>
      <w:r w:rsidRPr="00632EB9">
        <w:rPr>
          <w:color w:val="3D3D3D"/>
          <w:w w:val="105"/>
          <w:sz w:val="24"/>
          <w:szCs w:val="24"/>
        </w:rPr>
        <w:t xml:space="preserve">Программы развития </w:t>
      </w:r>
      <w:r w:rsidR="00632EB9">
        <w:rPr>
          <w:color w:val="2F2F2F"/>
          <w:sz w:val="24"/>
          <w:szCs w:val="24"/>
        </w:rPr>
        <w:t>МАУ ДО ДЮСШ г.Ивделя,</w:t>
      </w:r>
      <w:r w:rsidR="00632EB9" w:rsidRPr="00632EB9">
        <w:rPr>
          <w:color w:val="333333"/>
          <w:w w:val="105"/>
          <w:sz w:val="24"/>
          <w:szCs w:val="24"/>
        </w:rPr>
        <w:t xml:space="preserve"> </w:t>
      </w:r>
      <w:r w:rsidRPr="00632EB9">
        <w:rPr>
          <w:color w:val="333333"/>
          <w:w w:val="105"/>
          <w:sz w:val="24"/>
          <w:szCs w:val="24"/>
        </w:rPr>
        <w:t xml:space="preserve">реализующей </w:t>
      </w:r>
      <w:r w:rsidRPr="00632EB9">
        <w:rPr>
          <w:color w:val="3D3D3D"/>
          <w:w w:val="105"/>
          <w:sz w:val="24"/>
          <w:szCs w:val="24"/>
        </w:rPr>
        <w:t xml:space="preserve">дополнительные </w:t>
      </w:r>
      <w:r w:rsidRPr="00632EB9">
        <w:rPr>
          <w:color w:val="383838"/>
          <w:w w:val="105"/>
          <w:sz w:val="24"/>
          <w:szCs w:val="24"/>
        </w:rPr>
        <w:t xml:space="preserve">образовательные </w:t>
      </w:r>
      <w:r w:rsidRPr="00632EB9">
        <w:rPr>
          <w:color w:val="313131"/>
          <w:w w:val="105"/>
          <w:sz w:val="24"/>
          <w:szCs w:val="24"/>
        </w:rPr>
        <w:t xml:space="preserve">программы физкультурно—спортивной </w:t>
      </w:r>
      <w:r w:rsidRPr="00632EB9">
        <w:rPr>
          <w:color w:val="3D3D3D"/>
          <w:w w:val="105"/>
          <w:sz w:val="24"/>
          <w:szCs w:val="24"/>
        </w:rPr>
        <w:t>направленности</w:t>
      </w:r>
      <w:r w:rsidRPr="00632EB9">
        <w:rPr>
          <w:color w:val="3D3D3D"/>
          <w:spacing w:val="40"/>
          <w:w w:val="105"/>
          <w:sz w:val="24"/>
          <w:szCs w:val="24"/>
        </w:rPr>
        <w:t xml:space="preserve"> </w:t>
      </w:r>
      <w:r w:rsidRPr="00632EB9">
        <w:rPr>
          <w:color w:val="3A3A3A"/>
          <w:w w:val="105"/>
          <w:sz w:val="24"/>
          <w:szCs w:val="24"/>
        </w:rPr>
        <w:t>(далее</w:t>
      </w:r>
      <w:r w:rsidRPr="00632EB9">
        <w:rPr>
          <w:color w:val="3A3A3A"/>
          <w:spacing w:val="-10"/>
          <w:w w:val="105"/>
          <w:sz w:val="24"/>
          <w:szCs w:val="24"/>
        </w:rPr>
        <w:t xml:space="preserve"> </w:t>
      </w:r>
      <w:r w:rsidRPr="00632EB9">
        <w:rPr>
          <w:color w:val="464646"/>
          <w:w w:val="105"/>
          <w:sz w:val="24"/>
          <w:szCs w:val="24"/>
        </w:rPr>
        <w:t>-</w:t>
      </w:r>
      <w:r w:rsidRPr="00632EB9">
        <w:rPr>
          <w:color w:val="464646"/>
          <w:spacing w:val="-18"/>
          <w:w w:val="105"/>
          <w:sz w:val="24"/>
          <w:szCs w:val="24"/>
        </w:rPr>
        <w:t xml:space="preserve"> </w:t>
      </w:r>
      <w:r w:rsidRPr="00632EB9">
        <w:rPr>
          <w:color w:val="3F3F3F"/>
          <w:w w:val="105"/>
          <w:sz w:val="24"/>
          <w:szCs w:val="24"/>
        </w:rPr>
        <w:t>Программа).</w:t>
      </w:r>
    </w:p>
    <w:p w:rsidR="00C137A7" w:rsidRPr="00632EB9" w:rsidRDefault="00E87540">
      <w:pPr>
        <w:spacing w:before="189" w:line="247" w:lineRule="auto"/>
        <w:ind w:left="234" w:right="104" w:firstLine="9"/>
        <w:jc w:val="both"/>
        <w:rPr>
          <w:sz w:val="24"/>
          <w:szCs w:val="24"/>
        </w:rPr>
      </w:pPr>
      <w:r w:rsidRPr="00632EB9">
        <w:rPr>
          <w:color w:val="343434"/>
          <w:sz w:val="24"/>
          <w:szCs w:val="24"/>
        </w:rPr>
        <w:t xml:space="preserve">Программа </w:t>
      </w:r>
      <w:r w:rsidRPr="00632EB9">
        <w:rPr>
          <w:color w:val="2F2F2F"/>
          <w:sz w:val="24"/>
          <w:szCs w:val="24"/>
        </w:rPr>
        <w:t xml:space="preserve">является </w:t>
      </w:r>
      <w:r w:rsidRPr="00632EB9">
        <w:rPr>
          <w:color w:val="313131"/>
          <w:sz w:val="24"/>
          <w:szCs w:val="24"/>
        </w:rPr>
        <w:t xml:space="preserve">основным стратегическим </w:t>
      </w:r>
      <w:r w:rsidRPr="00632EB9">
        <w:rPr>
          <w:color w:val="383838"/>
          <w:sz w:val="24"/>
          <w:szCs w:val="24"/>
        </w:rPr>
        <w:t xml:space="preserve">управленческим </w:t>
      </w:r>
      <w:r w:rsidRPr="00632EB9">
        <w:rPr>
          <w:color w:val="3F3F3F"/>
          <w:sz w:val="24"/>
          <w:szCs w:val="24"/>
        </w:rPr>
        <w:t xml:space="preserve">документом, </w:t>
      </w:r>
      <w:r w:rsidRPr="00632EB9">
        <w:rPr>
          <w:color w:val="313131"/>
          <w:sz w:val="24"/>
          <w:szCs w:val="24"/>
        </w:rPr>
        <w:t xml:space="preserve">регламентирующим </w:t>
      </w:r>
      <w:r w:rsidRPr="00632EB9">
        <w:rPr>
          <w:color w:val="3A3A3A"/>
          <w:sz w:val="24"/>
          <w:szCs w:val="24"/>
        </w:rPr>
        <w:t xml:space="preserve">и </w:t>
      </w:r>
      <w:r w:rsidRPr="00632EB9">
        <w:rPr>
          <w:color w:val="333333"/>
          <w:sz w:val="24"/>
          <w:szCs w:val="24"/>
        </w:rPr>
        <w:t xml:space="preserve">направляющим </w:t>
      </w:r>
      <w:r w:rsidRPr="00632EB9">
        <w:rPr>
          <w:color w:val="414141"/>
          <w:sz w:val="24"/>
          <w:szCs w:val="24"/>
        </w:rPr>
        <w:t xml:space="preserve">ход </w:t>
      </w:r>
      <w:r w:rsidRPr="00632EB9">
        <w:rPr>
          <w:color w:val="3D3D3D"/>
          <w:sz w:val="24"/>
          <w:szCs w:val="24"/>
        </w:rPr>
        <w:t xml:space="preserve">развития </w:t>
      </w:r>
      <w:r w:rsidRPr="00632EB9">
        <w:rPr>
          <w:color w:val="383838"/>
          <w:sz w:val="24"/>
          <w:szCs w:val="24"/>
        </w:rPr>
        <w:t xml:space="preserve">образовательной </w:t>
      </w:r>
      <w:r w:rsidRPr="00632EB9">
        <w:rPr>
          <w:color w:val="363636"/>
          <w:sz w:val="24"/>
          <w:szCs w:val="24"/>
        </w:rPr>
        <w:t xml:space="preserve">организации. Программа </w:t>
      </w:r>
      <w:r w:rsidRPr="00632EB9">
        <w:rPr>
          <w:color w:val="3A3A3A"/>
          <w:sz w:val="24"/>
          <w:szCs w:val="24"/>
        </w:rPr>
        <w:t xml:space="preserve">носит </w:t>
      </w:r>
      <w:r w:rsidRPr="00632EB9">
        <w:rPr>
          <w:color w:val="3B3B3B"/>
          <w:sz w:val="24"/>
          <w:szCs w:val="24"/>
        </w:rPr>
        <w:t xml:space="preserve">среднесрочный </w:t>
      </w:r>
      <w:r w:rsidRPr="00632EB9">
        <w:rPr>
          <w:color w:val="424242"/>
          <w:sz w:val="24"/>
          <w:szCs w:val="24"/>
        </w:rPr>
        <w:t xml:space="preserve">характер </w:t>
      </w:r>
      <w:r w:rsidRPr="00632EB9">
        <w:rPr>
          <w:color w:val="464646"/>
          <w:sz w:val="24"/>
          <w:szCs w:val="24"/>
        </w:rPr>
        <w:t xml:space="preserve">и </w:t>
      </w:r>
      <w:r w:rsidRPr="00632EB9">
        <w:rPr>
          <w:color w:val="444444"/>
          <w:sz w:val="24"/>
          <w:szCs w:val="24"/>
        </w:rPr>
        <w:t xml:space="preserve">ее </w:t>
      </w:r>
      <w:r w:rsidRPr="00632EB9">
        <w:rPr>
          <w:color w:val="3D3D3D"/>
          <w:sz w:val="24"/>
          <w:szCs w:val="24"/>
        </w:rPr>
        <w:t xml:space="preserve">действие </w:t>
      </w:r>
      <w:r w:rsidRPr="00632EB9">
        <w:rPr>
          <w:color w:val="313131"/>
          <w:sz w:val="24"/>
          <w:szCs w:val="24"/>
        </w:rPr>
        <w:t>рассчитано</w:t>
      </w:r>
      <w:r w:rsidRPr="00632EB9">
        <w:rPr>
          <w:color w:val="313131"/>
          <w:spacing w:val="40"/>
          <w:sz w:val="24"/>
          <w:szCs w:val="24"/>
        </w:rPr>
        <w:t xml:space="preserve"> </w:t>
      </w:r>
      <w:r w:rsidRPr="00632EB9">
        <w:rPr>
          <w:color w:val="343434"/>
          <w:sz w:val="24"/>
          <w:szCs w:val="24"/>
        </w:rPr>
        <w:t xml:space="preserve">на </w:t>
      </w:r>
      <w:r w:rsidRPr="00632EB9">
        <w:rPr>
          <w:color w:val="2A2A2A"/>
          <w:sz w:val="24"/>
          <w:szCs w:val="24"/>
        </w:rPr>
        <w:t xml:space="preserve">3-4 </w:t>
      </w:r>
      <w:r w:rsidRPr="00632EB9">
        <w:rPr>
          <w:color w:val="2F2F2F"/>
          <w:sz w:val="24"/>
          <w:szCs w:val="24"/>
        </w:rPr>
        <w:t>года.</w:t>
      </w:r>
    </w:p>
    <w:p w:rsidR="00C137A7" w:rsidRPr="00632EB9" w:rsidRDefault="00E87540" w:rsidP="00632EB9">
      <w:pPr>
        <w:spacing w:before="3"/>
        <w:ind w:left="238" w:right="129" w:firstLine="713"/>
        <w:jc w:val="both"/>
        <w:rPr>
          <w:sz w:val="24"/>
          <w:szCs w:val="24"/>
        </w:rPr>
      </w:pPr>
      <w:r w:rsidRPr="00632EB9">
        <w:rPr>
          <w:color w:val="363636"/>
          <w:sz w:val="24"/>
          <w:szCs w:val="24"/>
        </w:rPr>
        <w:t xml:space="preserve">1.3. </w:t>
      </w:r>
      <w:r w:rsidRPr="00632EB9">
        <w:rPr>
          <w:color w:val="333333"/>
          <w:sz w:val="24"/>
          <w:szCs w:val="24"/>
        </w:rPr>
        <w:t xml:space="preserve">Программа </w:t>
      </w:r>
      <w:r w:rsidRPr="00632EB9">
        <w:rPr>
          <w:color w:val="2F2F2F"/>
          <w:sz w:val="24"/>
          <w:szCs w:val="24"/>
        </w:rPr>
        <w:t xml:space="preserve">является </w:t>
      </w:r>
      <w:r w:rsidRPr="00632EB9">
        <w:rPr>
          <w:color w:val="3B3B3B"/>
          <w:sz w:val="24"/>
          <w:szCs w:val="24"/>
        </w:rPr>
        <w:t xml:space="preserve">документом </w:t>
      </w:r>
      <w:r w:rsidRPr="00632EB9">
        <w:rPr>
          <w:color w:val="3F3F3F"/>
          <w:sz w:val="24"/>
          <w:szCs w:val="24"/>
        </w:rPr>
        <w:t xml:space="preserve">прямого </w:t>
      </w:r>
      <w:r w:rsidRPr="00632EB9">
        <w:rPr>
          <w:color w:val="3B3B3B"/>
          <w:sz w:val="24"/>
          <w:szCs w:val="24"/>
        </w:rPr>
        <w:t xml:space="preserve">действия. </w:t>
      </w:r>
      <w:r w:rsidRPr="00632EB9">
        <w:rPr>
          <w:color w:val="494949"/>
          <w:sz w:val="24"/>
          <w:szCs w:val="24"/>
        </w:rPr>
        <w:t xml:space="preserve">От </w:t>
      </w:r>
      <w:r w:rsidRPr="00632EB9">
        <w:rPr>
          <w:color w:val="3B3B3B"/>
          <w:sz w:val="24"/>
          <w:szCs w:val="24"/>
        </w:rPr>
        <w:t xml:space="preserve">документов </w:t>
      </w:r>
      <w:r w:rsidRPr="00632EB9">
        <w:rPr>
          <w:color w:val="2D2D2D"/>
          <w:sz w:val="24"/>
          <w:szCs w:val="24"/>
        </w:rPr>
        <w:t>концептуально-доктринального</w:t>
      </w:r>
      <w:r w:rsidRPr="00632EB9">
        <w:rPr>
          <w:color w:val="2D2D2D"/>
          <w:spacing w:val="76"/>
          <w:w w:val="150"/>
          <w:sz w:val="24"/>
          <w:szCs w:val="24"/>
        </w:rPr>
        <w:t xml:space="preserve"> </w:t>
      </w:r>
      <w:r w:rsidRPr="00632EB9">
        <w:rPr>
          <w:color w:val="383838"/>
          <w:sz w:val="24"/>
          <w:szCs w:val="24"/>
        </w:rPr>
        <w:t>характера</w:t>
      </w:r>
      <w:r w:rsidRPr="00632EB9">
        <w:rPr>
          <w:color w:val="383838"/>
          <w:spacing w:val="40"/>
          <w:sz w:val="24"/>
          <w:szCs w:val="24"/>
        </w:rPr>
        <w:t xml:space="preserve">  </w:t>
      </w:r>
      <w:r w:rsidRPr="00632EB9">
        <w:rPr>
          <w:color w:val="3D3D3D"/>
          <w:sz w:val="24"/>
          <w:szCs w:val="24"/>
        </w:rPr>
        <w:t>Программа</w:t>
      </w:r>
      <w:r w:rsidRPr="00632EB9">
        <w:rPr>
          <w:color w:val="3D3D3D"/>
          <w:spacing w:val="41"/>
          <w:sz w:val="24"/>
          <w:szCs w:val="24"/>
        </w:rPr>
        <w:t xml:space="preserve">  </w:t>
      </w:r>
      <w:r w:rsidRPr="00632EB9">
        <w:rPr>
          <w:color w:val="3F3F3F"/>
          <w:sz w:val="24"/>
          <w:szCs w:val="24"/>
        </w:rPr>
        <w:t>отличается</w:t>
      </w:r>
      <w:r w:rsidRPr="00632EB9">
        <w:rPr>
          <w:color w:val="3F3F3F"/>
          <w:spacing w:val="42"/>
          <w:sz w:val="24"/>
          <w:szCs w:val="24"/>
        </w:rPr>
        <w:t xml:space="preserve">  </w:t>
      </w:r>
      <w:r w:rsidRPr="00632EB9">
        <w:rPr>
          <w:color w:val="3B3B3B"/>
          <w:spacing w:val="-2"/>
          <w:sz w:val="24"/>
          <w:szCs w:val="24"/>
        </w:rPr>
        <w:t>наличием</w:t>
      </w:r>
      <w:r w:rsidR="004218B3">
        <w:rPr>
          <w:sz w:val="24"/>
          <w:szCs w:val="24"/>
        </w:rPr>
        <w:pict>
          <v:line id="_x0000_s1026" style="position:absolute;left:0;text-align:left;z-index:15729152;mso-position-horizontal-relative:page;mso-position-vertical-relative:page" from="11.05pt,839.4pt" to="80.65pt,839.4pt" strokecolor="#747474" strokeweight=".72pt">
            <w10:wrap anchorx="page" anchory="page"/>
          </v:line>
        </w:pict>
      </w:r>
      <w:r w:rsidR="00632EB9">
        <w:rPr>
          <w:color w:val="3B3B3B"/>
          <w:spacing w:val="-2"/>
          <w:sz w:val="24"/>
          <w:szCs w:val="24"/>
        </w:rPr>
        <w:t xml:space="preserve"> </w:t>
      </w:r>
      <w:r w:rsidRPr="00632EB9">
        <w:rPr>
          <w:color w:val="313131"/>
          <w:sz w:val="24"/>
          <w:szCs w:val="24"/>
        </w:rPr>
        <w:t xml:space="preserve">описания </w:t>
      </w:r>
      <w:r w:rsidRPr="00632EB9">
        <w:rPr>
          <w:color w:val="343434"/>
          <w:sz w:val="24"/>
          <w:szCs w:val="24"/>
        </w:rPr>
        <w:t xml:space="preserve">четко </w:t>
      </w:r>
      <w:r w:rsidRPr="00632EB9">
        <w:rPr>
          <w:color w:val="414141"/>
          <w:sz w:val="24"/>
          <w:szCs w:val="24"/>
        </w:rPr>
        <w:t xml:space="preserve">и </w:t>
      </w:r>
      <w:r w:rsidRPr="00632EB9">
        <w:rPr>
          <w:color w:val="333333"/>
          <w:sz w:val="24"/>
          <w:szCs w:val="24"/>
        </w:rPr>
        <w:t xml:space="preserve">детально </w:t>
      </w:r>
      <w:r w:rsidRPr="00632EB9">
        <w:rPr>
          <w:color w:val="313131"/>
          <w:sz w:val="24"/>
          <w:szCs w:val="24"/>
        </w:rPr>
        <w:t>спланированных</w:t>
      </w:r>
      <w:r w:rsidRPr="00632EB9">
        <w:rPr>
          <w:color w:val="313131"/>
          <w:spacing w:val="-9"/>
          <w:sz w:val="24"/>
          <w:szCs w:val="24"/>
        </w:rPr>
        <w:t xml:space="preserve"> </w:t>
      </w:r>
      <w:r w:rsidRPr="00632EB9">
        <w:rPr>
          <w:color w:val="3B3B3B"/>
          <w:sz w:val="24"/>
          <w:szCs w:val="24"/>
        </w:rPr>
        <w:t xml:space="preserve">действий </w:t>
      </w:r>
      <w:r w:rsidRPr="00632EB9">
        <w:rPr>
          <w:color w:val="383838"/>
          <w:sz w:val="24"/>
          <w:szCs w:val="24"/>
        </w:rPr>
        <w:t>(мероприятий),</w:t>
      </w:r>
      <w:r w:rsidRPr="00632EB9">
        <w:rPr>
          <w:color w:val="383838"/>
          <w:spacing w:val="-2"/>
          <w:sz w:val="24"/>
          <w:szCs w:val="24"/>
        </w:rPr>
        <w:t xml:space="preserve"> </w:t>
      </w:r>
      <w:r w:rsidRPr="00632EB9">
        <w:rPr>
          <w:color w:val="3A3A3A"/>
          <w:sz w:val="24"/>
          <w:szCs w:val="24"/>
        </w:rPr>
        <w:t xml:space="preserve">сроков их </w:t>
      </w:r>
      <w:r w:rsidRPr="00632EB9">
        <w:rPr>
          <w:color w:val="383838"/>
          <w:sz w:val="24"/>
          <w:szCs w:val="24"/>
        </w:rPr>
        <w:t xml:space="preserve">осуществления, </w:t>
      </w:r>
      <w:r w:rsidRPr="00632EB9">
        <w:rPr>
          <w:color w:val="343434"/>
          <w:sz w:val="24"/>
          <w:szCs w:val="24"/>
        </w:rPr>
        <w:t>ответственных</w:t>
      </w:r>
      <w:r w:rsidRPr="00632EB9">
        <w:rPr>
          <w:color w:val="343434"/>
          <w:spacing w:val="38"/>
          <w:sz w:val="24"/>
          <w:szCs w:val="24"/>
        </w:rPr>
        <w:t xml:space="preserve"> </w:t>
      </w:r>
      <w:r w:rsidRPr="00632EB9">
        <w:rPr>
          <w:color w:val="343434"/>
          <w:sz w:val="24"/>
          <w:szCs w:val="24"/>
        </w:rPr>
        <w:t>исполнителей</w:t>
      </w:r>
      <w:r w:rsidRPr="00632EB9">
        <w:rPr>
          <w:color w:val="343434"/>
          <w:spacing w:val="36"/>
          <w:sz w:val="24"/>
          <w:szCs w:val="24"/>
        </w:rPr>
        <w:t xml:space="preserve"> </w:t>
      </w:r>
      <w:r w:rsidRPr="00632EB9">
        <w:rPr>
          <w:color w:val="444444"/>
          <w:sz w:val="24"/>
          <w:szCs w:val="24"/>
        </w:rPr>
        <w:t>и</w:t>
      </w:r>
      <w:r w:rsidRPr="00632EB9">
        <w:rPr>
          <w:color w:val="444444"/>
          <w:spacing w:val="-1"/>
          <w:sz w:val="24"/>
          <w:szCs w:val="24"/>
        </w:rPr>
        <w:t xml:space="preserve"> </w:t>
      </w:r>
      <w:r w:rsidRPr="00632EB9">
        <w:rPr>
          <w:color w:val="3B3B3B"/>
          <w:sz w:val="24"/>
          <w:szCs w:val="24"/>
        </w:rPr>
        <w:t xml:space="preserve">необходимых </w:t>
      </w:r>
      <w:r w:rsidRPr="00632EB9">
        <w:rPr>
          <w:color w:val="383838"/>
          <w:sz w:val="24"/>
          <w:szCs w:val="24"/>
        </w:rPr>
        <w:t>ресурсов.</w:t>
      </w:r>
    </w:p>
    <w:p w:rsidR="00C137A7" w:rsidRPr="00632EB9" w:rsidRDefault="00E87540">
      <w:pPr>
        <w:pStyle w:val="a3"/>
        <w:spacing w:before="2" w:line="242" w:lineRule="auto"/>
        <w:ind w:left="175" w:right="108" w:firstLine="711"/>
        <w:jc w:val="both"/>
        <w:rPr>
          <w:sz w:val="24"/>
          <w:szCs w:val="24"/>
        </w:rPr>
      </w:pPr>
      <w:r w:rsidRPr="00632EB9">
        <w:rPr>
          <w:color w:val="383838"/>
          <w:sz w:val="24"/>
          <w:szCs w:val="24"/>
        </w:rPr>
        <w:t xml:space="preserve">Выступая </w:t>
      </w:r>
      <w:r w:rsidRPr="00632EB9">
        <w:rPr>
          <w:color w:val="3B3B3B"/>
          <w:sz w:val="24"/>
          <w:szCs w:val="24"/>
        </w:rPr>
        <w:t xml:space="preserve">в </w:t>
      </w:r>
      <w:r w:rsidRPr="00632EB9">
        <w:rPr>
          <w:color w:val="3A3A3A"/>
          <w:sz w:val="24"/>
          <w:szCs w:val="24"/>
        </w:rPr>
        <w:t xml:space="preserve">качестве </w:t>
      </w:r>
      <w:r w:rsidRPr="00632EB9">
        <w:rPr>
          <w:color w:val="363636"/>
          <w:sz w:val="24"/>
          <w:szCs w:val="24"/>
        </w:rPr>
        <w:t xml:space="preserve">особой </w:t>
      </w:r>
      <w:r w:rsidRPr="00632EB9">
        <w:rPr>
          <w:color w:val="3A3A3A"/>
          <w:sz w:val="24"/>
          <w:szCs w:val="24"/>
        </w:rPr>
        <w:t xml:space="preserve">разновидности </w:t>
      </w:r>
      <w:r w:rsidRPr="00632EB9">
        <w:rPr>
          <w:color w:val="3F3F3F"/>
          <w:sz w:val="24"/>
          <w:szCs w:val="24"/>
        </w:rPr>
        <w:t xml:space="preserve">плана, </w:t>
      </w:r>
      <w:r w:rsidRPr="00632EB9">
        <w:rPr>
          <w:color w:val="3D3D3D"/>
          <w:sz w:val="24"/>
          <w:szCs w:val="24"/>
        </w:rPr>
        <w:t xml:space="preserve">Программа </w:t>
      </w:r>
      <w:r w:rsidRPr="00632EB9">
        <w:rPr>
          <w:color w:val="343434"/>
          <w:sz w:val="24"/>
          <w:szCs w:val="24"/>
        </w:rPr>
        <w:t xml:space="preserve">отличается </w:t>
      </w:r>
      <w:r w:rsidRPr="00632EB9">
        <w:rPr>
          <w:color w:val="3B3B3B"/>
          <w:sz w:val="24"/>
          <w:szCs w:val="24"/>
        </w:rPr>
        <w:t xml:space="preserve">от </w:t>
      </w:r>
      <w:r w:rsidRPr="00632EB9">
        <w:rPr>
          <w:color w:val="343434"/>
          <w:sz w:val="24"/>
          <w:szCs w:val="24"/>
        </w:rPr>
        <w:t xml:space="preserve">традиционного </w:t>
      </w:r>
      <w:r w:rsidRPr="00632EB9">
        <w:rPr>
          <w:color w:val="363636"/>
          <w:sz w:val="24"/>
          <w:szCs w:val="24"/>
        </w:rPr>
        <w:t xml:space="preserve">плана </w:t>
      </w:r>
      <w:r w:rsidRPr="00632EB9">
        <w:rPr>
          <w:color w:val="3A3A3A"/>
          <w:sz w:val="24"/>
          <w:szCs w:val="24"/>
        </w:rPr>
        <w:t xml:space="preserve">мероприятий </w:t>
      </w:r>
      <w:r w:rsidRPr="00632EB9">
        <w:rPr>
          <w:color w:val="3D3D3D"/>
          <w:sz w:val="24"/>
          <w:szCs w:val="24"/>
        </w:rPr>
        <w:t xml:space="preserve">опорой </w:t>
      </w:r>
      <w:r w:rsidRPr="00632EB9">
        <w:rPr>
          <w:color w:val="424242"/>
          <w:sz w:val="24"/>
          <w:szCs w:val="24"/>
        </w:rPr>
        <w:t xml:space="preserve">на </w:t>
      </w:r>
      <w:r w:rsidRPr="00632EB9">
        <w:rPr>
          <w:color w:val="3B3B3B"/>
          <w:sz w:val="24"/>
          <w:szCs w:val="24"/>
        </w:rPr>
        <w:t xml:space="preserve">системные, </w:t>
      </w:r>
      <w:r w:rsidRPr="00632EB9">
        <w:rPr>
          <w:color w:val="383838"/>
          <w:spacing w:val="-2"/>
          <w:sz w:val="24"/>
          <w:szCs w:val="24"/>
        </w:rPr>
        <w:t xml:space="preserve">проектные, </w:t>
      </w:r>
      <w:r w:rsidRPr="00632EB9">
        <w:rPr>
          <w:color w:val="343434"/>
          <w:spacing w:val="-2"/>
          <w:sz w:val="24"/>
          <w:szCs w:val="24"/>
        </w:rPr>
        <w:t>программно—целевые</w:t>
      </w:r>
      <w:r w:rsidRPr="00632EB9">
        <w:rPr>
          <w:color w:val="343434"/>
          <w:spacing w:val="-5"/>
          <w:sz w:val="24"/>
          <w:szCs w:val="24"/>
        </w:rPr>
        <w:t xml:space="preserve"> </w:t>
      </w:r>
      <w:r w:rsidRPr="00632EB9">
        <w:rPr>
          <w:color w:val="3B3B3B"/>
          <w:spacing w:val="-2"/>
          <w:sz w:val="24"/>
          <w:szCs w:val="24"/>
        </w:rPr>
        <w:t>и</w:t>
      </w:r>
      <w:r w:rsidRPr="00632EB9">
        <w:rPr>
          <w:color w:val="3B3B3B"/>
          <w:spacing w:val="-8"/>
          <w:sz w:val="24"/>
          <w:szCs w:val="24"/>
        </w:rPr>
        <w:t xml:space="preserve"> </w:t>
      </w:r>
      <w:r w:rsidRPr="00632EB9">
        <w:rPr>
          <w:color w:val="363636"/>
          <w:spacing w:val="-2"/>
          <w:sz w:val="24"/>
          <w:szCs w:val="24"/>
        </w:rPr>
        <w:t>стратегические</w:t>
      </w:r>
      <w:r w:rsidRPr="00632EB9">
        <w:rPr>
          <w:color w:val="363636"/>
          <w:spacing w:val="-16"/>
          <w:sz w:val="24"/>
          <w:szCs w:val="24"/>
        </w:rPr>
        <w:t xml:space="preserve"> </w:t>
      </w:r>
      <w:r w:rsidRPr="00632EB9">
        <w:rPr>
          <w:color w:val="3D3D3D"/>
          <w:spacing w:val="-2"/>
          <w:sz w:val="24"/>
          <w:szCs w:val="24"/>
        </w:rPr>
        <w:t xml:space="preserve">подходы </w:t>
      </w:r>
      <w:r w:rsidRPr="00632EB9">
        <w:rPr>
          <w:color w:val="444444"/>
          <w:spacing w:val="-2"/>
          <w:sz w:val="24"/>
          <w:szCs w:val="24"/>
        </w:rPr>
        <w:t>к</w:t>
      </w:r>
      <w:r w:rsidRPr="00632EB9">
        <w:rPr>
          <w:color w:val="444444"/>
          <w:spacing w:val="-9"/>
          <w:sz w:val="24"/>
          <w:szCs w:val="24"/>
        </w:rPr>
        <w:t xml:space="preserve"> </w:t>
      </w:r>
      <w:r w:rsidRPr="00632EB9">
        <w:rPr>
          <w:color w:val="3D3D3D"/>
          <w:spacing w:val="-2"/>
          <w:sz w:val="24"/>
          <w:szCs w:val="24"/>
        </w:rPr>
        <w:t xml:space="preserve">планированию, </w:t>
      </w:r>
      <w:r w:rsidRPr="00632EB9">
        <w:rPr>
          <w:color w:val="383838"/>
          <w:sz w:val="24"/>
          <w:szCs w:val="24"/>
        </w:rPr>
        <w:t xml:space="preserve">наличием </w:t>
      </w:r>
      <w:r w:rsidRPr="00632EB9">
        <w:rPr>
          <w:color w:val="3D3D3D"/>
          <w:sz w:val="24"/>
          <w:szCs w:val="24"/>
        </w:rPr>
        <w:t xml:space="preserve">(в </w:t>
      </w:r>
      <w:r w:rsidRPr="00632EB9">
        <w:rPr>
          <w:color w:val="2F2F2F"/>
          <w:sz w:val="24"/>
          <w:szCs w:val="24"/>
        </w:rPr>
        <w:t xml:space="preserve">кратком </w:t>
      </w:r>
      <w:r w:rsidRPr="00632EB9">
        <w:rPr>
          <w:color w:val="3B3B3B"/>
          <w:sz w:val="24"/>
          <w:szCs w:val="24"/>
        </w:rPr>
        <w:t xml:space="preserve">изложении) </w:t>
      </w:r>
      <w:r w:rsidRPr="00632EB9">
        <w:rPr>
          <w:color w:val="3A3A3A"/>
          <w:sz w:val="24"/>
          <w:szCs w:val="24"/>
        </w:rPr>
        <w:t xml:space="preserve">информационно-аналитического </w:t>
      </w:r>
      <w:r w:rsidRPr="00632EB9">
        <w:rPr>
          <w:color w:val="424242"/>
          <w:sz w:val="24"/>
          <w:szCs w:val="24"/>
        </w:rPr>
        <w:t xml:space="preserve">и </w:t>
      </w:r>
      <w:r w:rsidRPr="00632EB9">
        <w:rPr>
          <w:color w:val="2F2F2F"/>
          <w:sz w:val="24"/>
          <w:szCs w:val="24"/>
        </w:rPr>
        <w:t xml:space="preserve">прогностического </w:t>
      </w:r>
      <w:r w:rsidRPr="00632EB9">
        <w:rPr>
          <w:color w:val="2D2D2D"/>
          <w:sz w:val="24"/>
          <w:szCs w:val="24"/>
        </w:rPr>
        <w:t xml:space="preserve">обоснования, </w:t>
      </w:r>
      <w:r w:rsidRPr="00632EB9">
        <w:rPr>
          <w:color w:val="333333"/>
          <w:sz w:val="24"/>
          <w:szCs w:val="24"/>
        </w:rPr>
        <w:t xml:space="preserve">определением </w:t>
      </w:r>
      <w:r w:rsidRPr="00632EB9">
        <w:rPr>
          <w:color w:val="494949"/>
          <w:sz w:val="24"/>
          <w:szCs w:val="24"/>
        </w:rPr>
        <w:t xml:space="preserve">и </w:t>
      </w:r>
      <w:r w:rsidRPr="00632EB9">
        <w:rPr>
          <w:color w:val="3B3B3B"/>
          <w:sz w:val="24"/>
          <w:szCs w:val="24"/>
        </w:rPr>
        <w:t xml:space="preserve">описанием </w:t>
      </w:r>
      <w:r w:rsidRPr="00632EB9">
        <w:rPr>
          <w:color w:val="3F3F3F"/>
          <w:sz w:val="24"/>
          <w:szCs w:val="24"/>
        </w:rPr>
        <w:t xml:space="preserve">главных </w:t>
      </w:r>
      <w:r w:rsidRPr="00632EB9">
        <w:rPr>
          <w:color w:val="343434"/>
          <w:sz w:val="24"/>
          <w:szCs w:val="24"/>
        </w:rPr>
        <w:t xml:space="preserve">параметров </w:t>
      </w:r>
      <w:r w:rsidRPr="00632EB9">
        <w:rPr>
          <w:color w:val="313131"/>
          <w:sz w:val="24"/>
          <w:szCs w:val="24"/>
        </w:rPr>
        <w:t xml:space="preserve">желаемого </w:t>
      </w:r>
      <w:r w:rsidRPr="00632EB9">
        <w:rPr>
          <w:color w:val="343434"/>
          <w:sz w:val="24"/>
          <w:szCs w:val="24"/>
        </w:rPr>
        <w:t xml:space="preserve">будущего </w:t>
      </w:r>
      <w:r w:rsidRPr="00632EB9">
        <w:rPr>
          <w:color w:val="363636"/>
          <w:sz w:val="24"/>
          <w:szCs w:val="24"/>
        </w:rPr>
        <w:t xml:space="preserve">(целей </w:t>
      </w:r>
      <w:r w:rsidRPr="00632EB9">
        <w:rPr>
          <w:color w:val="3F3F3F"/>
          <w:sz w:val="24"/>
          <w:szCs w:val="24"/>
        </w:rPr>
        <w:t xml:space="preserve">перехода) </w:t>
      </w:r>
      <w:r w:rsidRPr="00632EB9">
        <w:rPr>
          <w:color w:val="444444"/>
          <w:sz w:val="24"/>
          <w:szCs w:val="24"/>
        </w:rPr>
        <w:t xml:space="preserve">и </w:t>
      </w:r>
      <w:r w:rsidRPr="00632EB9">
        <w:rPr>
          <w:color w:val="383838"/>
          <w:sz w:val="24"/>
          <w:szCs w:val="24"/>
        </w:rPr>
        <w:t xml:space="preserve">путей </w:t>
      </w:r>
      <w:r w:rsidRPr="00632EB9">
        <w:rPr>
          <w:color w:val="424242"/>
          <w:sz w:val="24"/>
          <w:szCs w:val="24"/>
        </w:rPr>
        <w:t xml:space="preserve">перехода </w:t>
      </w:r>
      <w:r w:rsidRPr="00632EB9">
        <w:rPr>
          <w:color w:val="464646"/>
          <w:sz w:val="24"/>
          <w:szCs w:val="24"/>
        </w:rPr>
        <w:t xml:space="preserve">к </w:t>
      </w:r>
      <w:r w:rsidRPr="00632EB9">
        <w:rPr>
          <w:color w:val="3D3D3D"/>
          <w:sz w:val="24"/>
          <w:szCs w:val="24"/>
        </w:rPr>
        <w:t xml:space="preserve">этому </w:t>
      </w:r>
      <w:r w:rsidRPr="00632EB9">
        <w:rPr>
          <w:color w:val="363636"/>
          <w:sz w:val="24"/>
          <w:szCs w:val="24"/>
        </w:rPr>
        <w:t xml:space="preserve">будущему </w:t>
      </w:r>
      <w:r w:rsidRPr="00632EB9">
        <w:rPr>
          <w:color w:val="3A3A3A"/>
          <w:sz w:val="24"/>
          <w:szCs w:val="24"/>
        </w:rPr>
        <w:t xml:space="preserve">от </w:t>
      </w:r>
      <w:r w:rsidRPr="00632EB9">
        <w:rPr>
          <w:color w:val="2F2F2F"/>
          <w:sz w:val="24"/>
          <w:szCs w:val="24"/>
        </w:rPr>
        <w:t xml:space="preserve">нынешнего </w:t>
      </w:r>
      <w:r w:rsidRPr="00632EB9">
        <w:rPr>
          <w:color w:val="313131"/>
          <w:sz w:val="24"/>
          <w:szCs w:val="24"/>
        </w:rPr>
        <w:t>состояния.</w:t>
      </w:r>
    </w:p>
    <w:p w:rsidR="00C137A7" w:rsidRPr="00632EB9" w:rsidRDefault="00C137A7">
      <w:pPr>
        <w:pStyle w:val="a3"/>
        <w:spacing w:before="3"/>
        <w:rPr>
          <w:sz w:val="24"/>
          <w:szCs w:val="24"/>
        </w:rPr>
      </w:pPr>
    </w:p>
    <w:p w:rsidR="00632EB9" w:rsidRDefault="00E87540" w:rsidP="00632EB9">
      <w:pPr>
        <w:pStyle w:val="a3"/>
        <w:spacing w:line="237" w:lineRule="auto"/>
        <w:ind w:left="171" w:right="108" w:firstLine="4"/>
        <w:jc w:val="both"/>
        <w:rPr>
          <w:sz w:val="24"/>
          <w:szCs w:val="24"/>
        </w:rPr>
      </w:pPr>
      <w:r w:rsidRPr="00632EB9">
        <w:rPr>
          <w:color w:val="313131"/>
          <w:sz w:val="24"/>
          <w:szCs w:val="24"/>
          <w:u w:val="single" w:color="3F484F"/>
        </w:rPr>
        <w:t xml:space="preserve">Основной </w:t>
      </w:r>
      <w:r w:rsidRPr="00632EB9">
        <w:rPr>
          <w:color w:val="2F2F2F"/>
          <w:sz w:val="24"/>
          <w:szCs w:val="24"/>
          <w:u w:val="single" w:color="3F484F"/>
        </w:rPr>
        <w:t>целью</w:t>
      </w:r>
      <w:r w:rsidRPr="00632EB9">
        <w:rPr>
          <w:color w:val="2F2F2F"/>
          <w:sz w:val="24"/>
          <w:szCs w:val="24"/>
        </w:rPr>
        <w:t xml:space="preserve"> </w:t>
      </w:r>
      <w:r w:rsidR="00632EB9" w:rsidRPr="00632EB9">
        <w:rPr>
          <w:bCs/>
          <w:sz w:val="24"/>
          <w:szCs w:val="24"/>
        </w:rPr>
        <w:t>Обеспечить эффективную работу</w:t>
      </w:r>
      <w:r w:rsidR="00632EB9" w:rsidRPr="00632EB9">
        <w:rPr>
          <w:sz w:val="24"/>
          <w:szCs w:val="24"/>
        </w:rPr>
        <w:t xml:space="preserve"> детско-юношеской спортивной школы в соответствии с целями деятельности  образовательного учреждения в части качественно предоставляемых образовательных услуг, соответствия запросам общества и экономических  возможностей</w:t>
      </w:r>
    </w:p>
    <w:p w:rsidR="00C137A7" w:rsidRPr="00632EB9" w:rsidRDefault="00E87540" w:rsidP="00632EB9">
      <w:pPr>
        <w:pStyle w:val="a3"/>
        <w:spacing w:line="237" w:lineRule="auto"/>
        <w:ind w:left="171" w:right="108" w:firstLine="4"/>
        <w:jc w:val="both"/>
        <w:rPr>
          <w:sz w:val="24"/>
          <w:szCs w:val="24"/>
        </w:rPr>
      </w:pPr>
      <w:r w:rsidRPr="00632EB9">
        <w:rPr>
          <w:color w:val="2F2F2F"/>
          <w:w w:val="95"/>
          <w:sz w:val="24"/>
          <w:szCs w:val="24"/>
          <w:u w:val="single" w:color="383B48"/>
        </w:rPr>
        <w:t>Основные</w:t>
      </w:r>
      <w:r w:rsidRPr="00632EB9">
        <w:rPr>
          <w:color w:val="2F2F2F"/>
          <w:spacing w:val="45"/>
          <w:sz w:val="24"/>
          <w:szCs w:val="24"/>
          <w:u w:val="single" w:color="383B48"/>
        </w:rPr>
        <w:t xml:space="preserve"> </w:t>
      </w:r>
      <w:r w:rsidRPr="00632EB9">
        <w:rPr>
          <w:color w:val="3A3A3A"/>
          <w:w w:val="95"/>
          <w:sz w:val="24"/>
          <w:szCs w:val="24"/>
          <w:u w:val="single" w:color="383B48"/>
        </w:rPr>
        <w:t>задачи</w:t>
      </w:r>
      <w:r w:rsidRPr="00632EB9">
        <w:rPr>
          <w:color w:val="3A3A3A"/>
          <w:spacing w:val="29"/>
          <w:sz w:val="24"/>
          <w:szCs w:val="24"/>
          <w:u w:val="single" w:color="383B48"/>
        </w:rPr>
        <w:t xml:space="preserve"> </w:t>
      </w:r>
      <w:r w:rsidRPr="00632EB9">
        <w:rPr>
          <w:color w:val="343434"/>
          <w:spacing w:val="-2"/>
          <w:w w:val="95"/>
          <w:sz w:val="24"/>
          <w:szCs w:val="24"/>
          <w:u w:val="single" w:color="383B48"/>
        </w:rPr>
        <w:t>программы:</w:t>
      </w:r>
    </w:p>
    <w:p w:rsidR="00632EB9" w:rsidRPr="00632EB9" w:rsidRDefault="00632EB9" w:rsidP="00632EB9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2EB9">
        <w:rPr>
          <w:rFonts w:ascii="Times New Roman" w:hAnsi="Times New Roman"/>
          <w:sz w:val="24"/>
          <w:szCs w:val="24"/>
        </w:rPr>
        <w:t>1.Обеспечение прав ребёнка на доступное качественное дополнительное образование в области физической культуры и спорта, вовлечение максимально возможного числа детей и подростков в регулярные занятия физической культурой и спортом.</w:t>
      </w:r>
    </w:p>
    <w:p w:rsidR="00632EB9" w:rsidRPr="00632EB9" w:rsidRDefault="00632EB9" w:rsidP="00632EB9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2EB9">
        <w:rPr>
          <w:rFonts w:ascii="Times New Roman" w:hAnsi="Times New Roman"/>
          <w:sz w:val="24"/>
          <w:szCs w:val="24"/>
        </w:rPr>
        <w:t>2. Модернизация материально-технической базы.</w:t>
      </w:r>
    </w:p>
    <w:p w:rsidR="00632EB9" w:rsidRPr="00632EB9" w:rsidRDefault="00632EB9" w:rsidP="00632EB9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2EB9">
        <w:rPr>
          <w:rFonts w:ascii="Times New Roman" w:hAnsi="Times New Roman"/>
          <w:sz w:val="24"/>
          <w:szCs w:val="24"/>
        </w:rPr>
        <w:t>3. Повышение уровня результатов в системе подготовки спортивного резерва.</w:t>
      </w:r>
    </w:p>
    <w:p w:rsidR="00632EB9" w:rsidRPr="00632EB9" w:rsidRDefault="00632EB9" w:rsidP="00632EB9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2EB9">
        <w:rPr>
          <w:rFonts w:ascii="Times New Roman" w:hAnsi="Times New Roman"/>
          <w:sz w:val="24"/>
          <w:szCs w:val="24"/>
        </w:rPr>
        <w:lastRenderedPageBreak/>
        <w:t>4. Повышение уровня квалификации педагогических работников.</w:t>
      </w:r>
    </w:p>
    <w:p w:rsidR="00C137A7" w:rsidRPr="00632EB9" w:rsidRDefault="00E87540">
      <w:pPr>
        <w:pStyle w:val="a3"/>
        <w:spacing w:before="51"/>
        <w:ind w:left="176"/>
        <w:rPr>
          <w:sz w:val="24"/>
          <w:szCs w:val="24"/>
        </w:rPr>
      </w:pPr>
      <w:r w:rsidRPr="00632EB9">
        <w:rPr>
          <w:color w:val="2D2D2D"/>
          <w:sz w:val="24"/>
          <w:szCs w:val="24"/>
        </w:rPr>
        <w:t>Сроки</w:t>
      </w:r>
      <w:r w:rsidRPr="00632EB9">
        <w:rPr>
          <w:color w:val="2D2D2D"/>
          <w:spacing w:val="9"/>
          <w:sz w:val="24"/>
          <w:szCs w:val="24"/>
        </w:rPr>
        <w:t xml:space="preserve"> </w:t>
      </w:r>
      <w:r w:rsidRPr="00632EB9">
        <w:rPr>
          <w:color w:val="2A2A2A"/>
          <w:sz w:val="24"/>
          <w:szCs w:val="24"/>
        </w:rPr>
        <w:t>реализации:</w:t>
      </w:r>
      <w:r w:rsidRPr="00632EB9">
        <w:rPr>
          <w:color w:val="2A2A2A"/>
          <w:spacing w:val="9"/>
          <w:sz w:val="24"/>
          <w:szCs w:val="24"/>
        </w:rPr>
        <w:t xml:space="preserve"> </w:t>
      </w:r>
      <w:r w:rsidRPr="00632EB9">
        <w:rPr>
          <w:color w:val="383838"/>
          <w:sz w:val="24"/>
          <w:szCs w:val="24"/>
        </w:rPr>
        <w:t>с</w:t>
      </w:r>
      <w:r w:rsidRPr="00632EB9">
        <w:rPr>
          <w:color w:val="383838"/>
          <w:spacing w:val="-3"/>
          <w:sz w:val="24"/>
          <w:szCs w:val="24"/>
        </w:rPr>
        <w:t xml:space="preserve"> </w:t>
      </w:r>
      <w:r w:rsidR="00632EB9">
        <w:rPr>
          <w:color w:val="2F2F2F"/>
          <w:sz w:val="24"/>
          <w:szCs w:val="24"/>
        </w:rPr>
        <w:t>2019</w:t>
      </w:r>
      <w:r w:rsidRPr="00632EB9">
        <w:rPr>
          <w:color w:val="2F2F2F"/>
          <w:spacing w:val="70"/>
          <w:sz w:val="24"/>
          <w:szCs w:val="24"/>
        </w:rPr>
        <w:t xml:space="preserve"> </w:t>
      </w:r>
      <w:r w:rsidRPr="00632EB9">
        <w:rPr>
          <w:color w:val="363636"/>
          <w:sz w:val="24"/>
          <w:szCs w:val="24"/>
        </w:rPr>
        <w:t>по</w:t>
      </w:r>
      <w:r w:rsidRPr="00632EB9">
        <w:rPr>
          <w:color w:val="363636"/>
          <w:spacing w:val="7"/>
          <w:sz w:val="24"/>
          <w:szCs w:val="24"/>
        </w:rPr>
        <w:t xml:space="preserve"> </w:t>
      </w:r>
      <w:r w:rsidRPr="00632EB9">
        <w:rPr>
          <w:color w:val="313131"/>
          <w:sz w:val="24"/>
          <w:szCs w:val="24"/>
        </w:rPr>
        <w:t>202</w:t>
      </w:r>
      <w:r w:rsidR="00632EB9">
        <w:rPr>
          <w:color w:val="313131"/>
          <w:sz w:val="24"/>
          <w:szCs w:val="24"/>
        </w:rPr>
        <w:t>3</w:t>
      </w:r>
      <w:r w:rsidRPr="00632EB9">
        <w:rPr>
          <w:color w:val="313131"/>
          <w:spacing w:val="10"/>
          <w:sz w:val="24"/>
          <w:szCs w:val="24"/>
        </w:rPr>
        <w:t xml:space="preserve"> </w:t>
      </w:r>
      <w:r w:rsidRPr="00632EB9">
        <w:rPr>
          <w:color w:val="363636"/>
          <w:spacing w:val="-4"/>
          <w:sz w:val="24"/>
          <w:szCs w:val="24"/>
        </w:rPr>
        <w:t>год.</w:t>
      </w:r>
    </w:p>
    <w:p w:rsidR="00C137A7" w:rsidRPr="00632EB9" w:rsidRDefault="00C137A7">
      <w:pPr>
        <w:pStyle w:val="a3"/>
        <w:spacing w:before="4"/>
        <w:rPr>
          <w:sz w:val="24"/>
          <w:szCs w:val="24"/>
        </w:rPr>
      </w:pPr>
    </w:p>
    <w:p w:rsidR="00632EB9" w:rsidRPr="00632EB9" w:rsidRDefault="008950E9" w:rsidP="008950E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Основные направления Программы развития школы.</w:t>
      </w:r>
    </w:p>
    <w:p w:rsidR="00632EB9" w:rsidRPr="00632EB9" w:rsidRDefault="00632EB9" w:rsidP="00632EB9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632EB9">
        <w:rPr>
          <w:sz w:val="24"/>
          <w:szCs w:val="24"/>
        </w:rPr>
        <w:t xml:space="preserve">Удельный вес численности занимающихся в ДЮСШ (сохранность контингента): доля спортсменов-разрядников, спортсменов - призеров и победителей  </w:t>
      </w:r>
      <w:r w:rsidR="008950E9">
        <w:rPr>
          <w:sz w:val="24"/>
          <w:szCs w:val="24"/>
        </w:rPr>
        <w:t>соревнований различного уровня;</w:t>
      </w:r>
    </w:p>
    <w:p w:rsidR="00632EB9" w:rsidRPr="00632EB9" w:rsidRDefault="008950E9" w:rsidP="00632EB9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стартов;</w:t>
      </w:r>
    </w:p>
    <w:p w:rsidR="00632EB9" w:rsidRPr="00632EB9" w:rsidRDefault="00632EB9" w:rsidP="00632EB9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632EB9">
        <w:rPr>
          <w:sz w:val="24"/>
          <w:szCs w:val="24"/>
        </w:rPr>
        <w:t>Удельный вес численности спортсменов, продолживших обучение в Школе высшего спортивного мастерства, училищах олимпийского резерва и других учрежд</w:t>
      </w:r>
      <w:r w:rsidR="008950E9">
        <w:rPr>
          <w:sz w:val="24"/>
          <w:szCs w:val="24"/>
        </w:rPr>
        <w:t>ениях спортивной направленности;</w:t>
      </w:r>
    </w:p>
    <w:p w:rsidR="00632EB9" w:rsidRPr="00632EB9" w:rsidRDefault="00632EB9" w:rsidP="00632EB9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632EB9">
        <w:rPr>
          <w:sz w:val="24"/>
          <w:szCs w:val="24"/>
        </w:rPr>
        <w:t xml:space="preserve"> Доля педагогических работников, прошедших повышение квалификации, </w:t>
      </w:r>
      <w:r w:rsidR="008950E9">
        <w:rPr>
          <w:sz w:val="24"/>
          <w:szCs w:val="24"/>
        </w:rPr>
        <w:t>профессиональную переподготовку;</w:t>
      </w:r>
    </w:p>
    <w:p w:rsidR="00632EB9" w:rsidRDefault="00632EB9" w:rsidP="00632EB9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632EB9">
        <w:rPr>
          <w:sz w:val="24"/>
          <w:szCs w:val="24"/>
        </w:rPr>
        <w:t>Обеспеченность спортивным инвентарем и оборудованием.</w:t>
      </w:r>
    </w:p>
    <w:p w:rsidR="008950E9" w:rsidRDefault="008950E9" w:rsidP="00632EB9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возможности самореализации личности (поддержка талантливых детей);</w:t>
      </w:r>
    </w:p>
    <w:p w:rsidR="008950E9" w:rsidRDefault="008950E9" w:rsidP="00632EB9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успешной социализации и гражданского становления личности.</w:t>
      </w:r>
    </w:p>
    <w:p w:rsidR="008950E9" w:rsidRDefault="008950E9" w:rsidP="008950E9">
      <w:pPr>
        <w:widowControl/>
        <w:autoSpaceDE/>
        <w:autoSpaceDN/>
        <w:spacing w:line="360" w:lineRule="auto"/>
        <w:ind w:left="720"/>
        <w:jc w:val="center"/>
        <w:rPr>
          <w:b/>
          <w:sz w:val="24"/>
          <w:szCs w:val="24"/>
        </w:rPr>
      </w:pPr>
      <w:r w:rsidRPr="008950E9">
        <w:rPr>
          <w:b/>
          <w:sz w:val="24"/>
          <w:szCs w:val="24"/>
        </w:rPr>
        <w:t>3. Функции Программы</w:t>
      </w:r>
    </w:p>
    <w:p w:rsidR="008950E9" w:rsidRDefault="008950E9" w:rsidP="008950E9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 w:rsidRPr="008950E9">
        <w:rPr>
          <w:sz w:val="24"/>
          <w:szCs w:val="24"/>
        </w:rPr>
        <w:t xml:space="preserve">3.1. </w:t>
      </w:r>
      <w:r>
        <w:rPr>
          <w:sz w:val="24"/>
          <w:szCs w:val="24"/>
        </w:rPr>
        <w:t>Программа выполняет следующие функции:</w:t>
      </w:r>
    </w:p>
    <w:p w:rsidR="008950E9" w:rsidRDefault="008950E9" w:rsidP="008950E9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а) нормативную, то есть является документом, обязательным для выполнения в полном объеме;</w:t>
      </w:r>
    </w:p>
    <w:p w:rsidR="008950E9" w:rsidRDefault="008950E9" w:rsidP="008950E9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б) целеполагательная, то есть определяет ценности и цели, ради достижения которых она введена в образовательную организацию;</w:t>
      </w:r>
    </w:p>
    <w:p w:rsidR="008950E9" w:rsidRDefault="008950E9" w:rsidP="008950E9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в)  определенная перспектива развития образовательной организации;</w:t>
      </w:r>
    </w:p>
    <w:p w:rsidR="008950E9" w:rsidRDefault="008950E9" w:rsidP="008950E9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г) процессуальную, то есть определяет логическую последовательность мероприятий по развитию образовательной организации, организационные формы и методы, средства и условия процесса развития;</w:t>
      </w:r>
    </w:p>
    <w:p w:rsidR="008950E9" w:rsidRDefault="008950E9" w:rsidP="008950E9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д) оценочную, то есть выявляет качественные изменения в учебно-тренировочном процессе посредством контроля и мониторинга хода и результатов реализации Программы.</w:t>
      </w:r>
    </w:p>
    <w:p w:rsidR="00BD1020" w:rsidRDefault="00BD1020" w:rsidP="008950E9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</w:p>
    <w:p w:rsidR="00BD1020" w:rsidRDefault="00BD1020" w:rsidP="00BD1020">
      <w:pPr>
        <w:widowControl/>
        <w:autoSpaceDE/>
        <w:autoSpaceDN/>
        <w:spacing w:line="360" w:lineRule="auto"/>
        <w:ind w:left="720"/>
        <w:jc w:val="center"/>
        <w:rPr>
          <w:b/>
          <w:sz w:val="24"/>
          <w:szCs w:val="24"/>
        </w:rPr>
      </w:pPr>
      <w:r w:rsidRPr="00BD1020">
        <w:rPr>
          <w:b/>
          <w:sz w:val="24"/>
          <w:szCs w:val="24"/>
        </w:rPr>
        <w:t>4. Характерные особенности Программы.</w:t>
      </w:r>
    </w:p>
    <w:p w:rsidR="00BD1020" w:rsidRDefault="00BD1020" w:rsidP="00BD1020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 w:rsidRPr="00BD1020">
        <w:rPr>
          <w:sz w:val="24"/>
          <w:szCs w:val="24"/>
        </w:rPr>
        <w:t>4.1</w:t>
      </w:r>
      <w:r>
        <w:rPr>
          <w:sz w:val="24"/>
          <w:szCs w:val="24"/>
        </w:rPr>
        <w:t xml:space="preserve"> Предмет Программы- деятельность по развитию МАУ ДО ДЮСШ г.Ивделя. Деятельность направлена на:</w:t>
      </w:r>
    </w:p>
    <w:p w:rsidR="00BD1020" w:rsidRDefault="00BD1020" w:rsidP="00BD1020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определенные сознательные изменения с целью обеспечения высокой эффективности учебно-тренировочного процесса;</w:t>
      </w:r>
    </w:p>
    <w:p w:rsidR="00EA6047" w:rsidRDefault="00BD1020" w:rsidP="00BD1020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диалектический процесс развития педагогического реформирования  (развитие новых систем на основе возрождения передовых и новаторских идей, относительность опыта для себя и для социума в массовой практике), обладающий признаками стадийности и целостности ( зарождение опыта, его осознание, изучение, творческое  развитие</w:t>
      </w:r>
      <w:r w:rsidR="00EA6047">
        <w:rPr>
          <w:sz w:val="24"/>
          <w:szCs w:val="24"/>
        </w:rPr>
        <w:t>)</w:t>
      </w:r>
    </w:p>
    <w:p w:rsidR="00BD1020" w:rsidRDefault="00EA6047" w:rsidP="00BD1020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4.2. Стратегия развития образовательной организации в процессе реализации Программы включает в себя стадии инициации, экспертизы, принятие решений и реализации нововведения.</w:t>
      </w:r>
    </w:p>
    <w:p w:rsidR="00EA6047" w:rsidRDefault="00EA6047" w:rsidP="00BD1020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4.3. Критериями эффективности деятельности в процессе реализации Программы являются: новизна (абсолютная, локально-абсолютная, условная, субъективная), оптимальность (затрат сил и средств), высокая результативность, возможности творческого применения инновации.</w:t>
      </w:r>
    </w:p>
    <w:p w:rsidR="00EA6047" w:rsidRDefault="00EA6047" w:rsidP="00EA6047">
      <w:pPr>
        <w:widowControl/>
        <w:autoSpaceDE/>
        <w:autoSpaceDN/>
        <w:spacing w:line="360" w:lineRule="auto"/>
        <w:ind w:left="720"/>
        <w:jc w:val="center"/>
        <w:rPr>
          <w:b/>
          <w:sz w:val="24"/>
          <w:szCs w:val="24"/>
        </w:rPr>
      </w:pPr>
      <w:r w:rsidRPr="00EA6047">
        <w:rPr>
          <w:b/>
          <w:sz w:val="24"/>
          <w:szCs w:val="24"/>
        </w:rPr>
        <w:t>5. Требование к программе развития</w:t>
      </w:r>
    </w:p>
    <w:p w:rsidR="00EA6047" w:rsidRDefault="00EA6047" w:rsidP="00EA6047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 w:rsidRPr="00EA6047">
        <w:rPr>
          <w:sz w:val="24"/>
          <w:szCs w:val="24"/>
        </w:rPr>
        <w:t>5.1. Инновационный характер Программы, опора при ее разработке</w:t>
      </w:r>
      <w:r w:rsidR="004475E6">
        <w:rPr>
          <w:sz w:val="24"/>
          <w:szCs w:val="24"/>
        </w:rPr>
        <w:t xml:space="preserve"> на опыт и традиции разработки программ развития.</w:t>
      </w:r>
    </w:p>
    <w:p w:rsidR="004475E6" w:rsidRDefault="004475E6" w:rsidP="00EA6047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5.2. Проектный характер Программы, необходимость опоры на методологию управления проектами.</w:t>
      </w:r>
    </w:p>
    <w:p w:rsidR="004475E6" w:rsidRDefault="004475E6" w:rsidP="00EA6047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5.3. Связь Программы с региональными программами развития образования и физической культуры и спорта.</w:t>
      </w:r>
    </w:p>
    <w:p w:rsidR="004475E6" w:rsidRDefault="004475E6" w:rsidP="00EA6047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5.4. Возможность участия педагогического состава школы в разработке и обсуждения Программы.</w:t>
      </w:r>
    </w:p>
    <w:p w:rsidR="004475E6" w:rsidRDefault="004475E6" w:rsidP="00EA6047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5.5. Акцент на опережающим ресурсном обеспечении Программы.</w:t>
      </w:r>
    </w:p>
    <w:p w:rsidR="004475E6" w:rsidRDefault="004475E6" w:rsidP="00EA6047">
      <w:pPr>
        <w:widowControl/>
        <w:autoSpaceDE/>
        <w:autoSpaceDN/>
        <w:spacing w:line="360" w:lineRule="auto"/>
        <w:ind w:left="720"/>
        <w:jc w:val="both"/>
        <w:rPr>
          <w:b/>
          <w:sz w:val="24"/>
          <w:szCs w:val="24"/>
        </w:rPr>
      </w:pPr>
      <w:r w:rsidRPr="004475E6">
        <w:rPr>
          <w:b/>
          <w:sz w:val="24"/>
          <w:szCs w:val="24"/>
        </w:rPr>
        <w:t xml:space="preserve">                            6. Структура программы развития</w:t>
      </w:r>
    </w:p>
    <w:p w:rsidR="004475E6" w:rsidRDefault="004475E6" w:rsidP="00EA6047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 w:rsidRPr="004475E6">
        <w:rPr>
          <w:sz w:val="24"/>
          <w:szCs w:val="24"/>
        </w:rPr>
        <w:t xml:space="preserve">6.1. Примерный объем </w:t>
      </w:r>
      <w:r>
        <w:rPr>
          <w:sz w:val="24"/>
          <w:szCs w:val="24"/>
        </w:rPr>
        <w:t>Программы при следующей структуре не должен превышать 50 страниц:</w:t>
      </w:r>
    </w:p>
    <w:p w:rsidR="004475E6" w:rsidRDefault="004475E6" w:rsidP="00EA6047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 Паспорт Программы развития</w:t>
      </w:r>
    </w:p>
    <w:p w:rsidR="004475E6" w:rsidRDefault="004475E6" w:rsidP="00EA6047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 Пояснительная записка</w:t>
      </w:r>
    </w:p>
    <w:p w:rsidR="004475E6" w:rsidRDefault="004475E6" w:rsidP="00EA6047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 Информационная справка о деятельности и потенциале школы.</w:t>
      </w:r>
    </w:p>
    <w:p w:rsidR="004475E6" w:rsidRDefault="004475E6" w:rsidP="00EA6047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 Аналитическое обоснование Программы развития.</w:t>
      </w:r>
    </w:p>
    <w:p w:rsidR="004475E6" w:rsidRDefault="004475E6" w:rsidP="00EA6047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 План мероприятий по реализации Программы развития до 2023 года.</w:t>
      </w:r>
    </w:p>
    <w:p w:rsidR="004475E6" w:rsidRDefault="006E429E" w:rsidP="00EA6047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6. Ожидаемые конечные результаты выполнения Программы развития школы.</w:t>
      </w:r>
    </w:p>
    <w:p w:rsidR="006E429E" w:rsidRPr="004475E6" w:rsidRDefault="006E429E" w:rsidP="00EA6047">
      <w:pPr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Показатели и индикаторы реализации Программы развития на 2019-2023 годы.</w:t>
      </w:r>
    </w:p>
    <w:p w:rsidR="008950E9" w:rsidRPr="00EA6047" w:rsidRDefault="008950E9" w:rsidP="00EA6047">
      <w:pPr>
        <w:widowControl/>
        <w:autoSpaceDE/>
        <w:autoSpaceDN/>
        <w:spacing w:line="360" w:lineRule="auto"/>
        <w:ind w:left="720"/>
        <w:jc w:val="center"/>
        <w:rPr>
          <w:b/>
          <w:sz w:val="24"/>
          <w:szCs w:val="24"/>
        </w:rPr>
      </w:pPr>
    </w:p>
    <w:p w:rsidR="008950E9" w:rsidRDefault="006E429E" w:rsidP="006E429E">
      <w:pPr>
        <w:pStyle w:val="a4"/>
        <w:widowControl/>
        <w:numPr>
          <w:ilvl w:val="0"/>
          <w:numId w:val="5"/>
        </w:numPr>
        <w:tabs>
          <w:tab w:val="left" w:pos="2179"/>
        </w:tabs>
        <w:autoSpaceDE/>
        <w:autoSpaceDN/>
        <w:spacing w:line="360" w:lineRule="auto"/>
        <w:jc w:val="center"/>
        <w:rPr>
          <w:b/>
          <w:sz w:val="24"/>
          <w:szCs w:val="24"/>
        </w:rPr>
      </w:pPr>
      <w:r w:rsidRPr="006E429E">
        <w:rPr>
          <w:b/>
          <w:sz w:val="24"/>
          <w:szCs w:val="24"/>
        </w:rPr>
        <w:t>Предполагаемые результаты реализации Программы развития</w:t>
      </w:r>
    </w:p>
    <w:p w:rsidR="006E429E" w:rsidRDefault="006E429E" w:rsidP="006E429E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  <w:u w:val="single"/>
        </w:rPr>
      </w:pPr>
      <w:r w:rsidRPr="006E429E">
        <w:rPr>
          <w:sz w:val="24"/>
          <w:szCs w:val="24"/>
          <w:u w:val="single"/>
        </w:rPr>
        <w:t>В системе управления:</w:t>
      </w:r>
    </w:p>
    <w:p w:rsidR="006E429E" w:rsidRDefault="006E429E" w:rsidP="006E429E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 w:rsidRPr="006E429E">
        <w:rPr>
          <w:sz w:val="24"/>
          <w:szCs w:val="24"/>
        </w:rPr>
        <w:t>-</w:t>
      </w:r>
      <w:r>
        <w:rPr>
          <w:sz w:val="24"/>
          <w:szCs w:val="24"/>
        </w:rPr>
        <w:t xml:space="preserve"> школе будет действовать система управления, разработанная с учетом современного законодательства и тенденции развития управленческой науки;</w:t>
      </w:r>
    </w:p>
    <w:p w:rsidR="006E429E" w:rsidRDefault="006E429E" w:rsidP="006E429E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нормативно-правовая и научно-методическая база школы будет соответствовать требованиям ФССП и современными направлениям развития психолого-педагогической науки и практики;</w:t>
      </w:r>
    </w:p>
    <w:p w:rsidR="006E429E" w:rsidRDefault="006E429E" w:rsidP="006E429E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система мониторинга станет неотъемлемой основой управления развитием школы;</w:t>
      </w:r>
    </w:p>
    <w:p w:rsidR="006E429E" w:rsidRDefault="006E429E" w:rsidP="006E429E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будет создана система обеспечения комплексной безопасности и комфортных условий учебно-тренировочного процесса.</w:t>
      </w:r>
    </w:p>
    <w:p w:rsidR="006E429E" w:rsidRDefault="006E429E" w:rsidP="006E429E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  <w:u w:val="single"/>
        </w:rPr>
      </w:pPr>
      <w:r w:rsidRPr="006B515C">
        <w:rPr>
          <w:sz w:val="24"/>
          <w:szCs w:val="24"/>
          <w:u w:val="single"/>
        </w:rPr>
        <w:t>В обновлении инфрастру</w:t>
      </w:r>
      <w:r w:rsidR="006B515C" w:rsidRPr="006B515C">
        <w:rPr>
          <w:sz w:val="24"/>
          <w:szCs w:val="24"/>
          <w:u w:val="single"/>
        </w:rPr>
        <w:t>ктуры:</w:t>
      </w:r>
    </w:p>
    <w:p w:rsidR="006B515C" w:rsidRDefault="006B515C" w:rsidP="006E429E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 w:rsidRPr="006B515C">
        <w:rPr>
          <w:sz w:val="24"/>
          <w:szCs w:val="24"/>
        </w:rPr>
        <w:t>-</w:t>
      </w:r>
      <w:r>
        <w:rPr>
          <w:sz w:val="24"/>
          <w:szCs w:val="24"/>
        </w:rPr>
        <w:t xml:space="preserve"> инфраструктура и организация учебно-тренировочного процесса школы будем максимально возможно соответствовать требованиям ФССП,СанПиНов и другим нормативно-правовым актам, регламентирующим организацию учебно-тренировочного процесса;</w:t>
      </w:r>
    </w:p>
    <w:p w:rsidR="006B515C" w:rsidRDefault="006B515C" w:rsidP="006E429E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все спортивные залы будут максимально возможно оснащены в соответствии с требованиями ФССП по видам спорта;</w:t>
      </w:r>
    </w:p>
    <w:p w:rsidR="006B515C" w:rsidRDefault="006B515C" w:rsidP="006E429E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  <w:u w:val="single"/>
        </w:rPr>
      </w:pPr>
      <w:r w:rsidRPr="006B515C">
        <w:rPr>
          <w:sz w:val="24"/>
          <w:szCs w:val="24"/>
          <w:u w:val="single"/>
        </w:rPr>
        <w:t>В совершенствовании профессионального мастерства педагогического коллектива:</w:t>
      </w:r>
    </w:p>
    <w:p w:rsidR="006B515C" w:rsidRDefault="006B515C" w:rsidP="006E429E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 w:rsidRPr="006B515C">
        <w:rPr>
          <w:sz w:val="24"/>
          <w:szCs w:val="24"/>
        </w:rPr>
        <w:t>-</w:t>
      </w:r>
      <w:r>
        <w:rPr>
          <w:sz w:val="24"/>
          <w:szCs w:val="24"/>
        </w:rPr>
        <w:t xml:space="preserve"> 100 % тренеров-преподавателей и администрация школы пройдут повышение квалификации и (или) профессиональную переподготовку;</w:t>
      </w:r>
    </w:p>
    <w:p w:rsidR="006B515C" w:rsidRDefault="006B515C" w:rsidP="006E429E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не менее 20% тренеров-преподавателей примут участие в профессиональных конкурсах и инновационных проектах;</w:t>
      </w:r>
    </w:p>
    <w:p w:rsidR="006B515C" w:rsidRDefault="006B515C" w:rsidP="006E429E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не менее 70% педагогического состава будут иметь высшую и первую квалификационную категорию.</w:t>
      </w:r>
    </w:p>
    <w:p w:rsidR="006B515C" w:rsidRDefault="006B515C" w:rsidP="006E429E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  <w:u w:val="single"/>
        </w:rPr>
      </w:pPr>
      <w:r w:rsidRPr="006B515C">
        <w:rPr>
          <w:sz w:val="24"/>
          <w:szCs w:val="24"/>
          <w:u w:val="single"/>
        </w:rPr>
        <w:t>В организации образовательного процесса:</w:t>
      </w:r>
    </w:p>
    <w:p w:rsidR="006B515C" w:rsidRDefault="006B515C" w:rsidP="006E429E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 w:rsidRPr="006B515C">
        <w:rPr>
          <w:sz w:val="24"/>
          <w:szCs w:val="24"/>
        </w:rPr>
        <w:t>- на 10% возрастет</w:t>
      </w:r>
      <w:r>
        <w:rPr>
          <w:sz w:val="24"/>
          <w:szCs w:val="24"/>
        </w:rPr>
        <w:t xml:space="preserve"> охват детей старшего дошкольного возраста, получающих услуги дополнительного образования, к общей численности занимающихся.</w:t>
      </w:r>
    </w:p>
    <w:p w:rsidR="006B515C" w:rsidRDefault="006B515C" w:rsidP="006E429E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  <w:u w:val="single"/>
        </w:rPr>
      </w:pPr>
      <w:r w:rsidRPr="006B515C">
        <w:rPr>
          <w:sz w:val="24"/>
          <w:szCs w:val="24"/>
          <w:u w:val="single"/>
        </w:rPr>
        <w:t>В расширении</w:t>
      </w:r>
      <w:r>
        <w:rPr>
          <w:sz w:val="24"/>
          <w:szCs w:val="24"/>
          <w:u w:val="single"/>
        </w:rPr>
        <w:t xml:space="preserve"> сетевого взаимодействия и партнерских отношений:</w:t>
      </w:r>
    </w:p>
    <w:p w:rsidR="006B515C" w:rsidRDefault="006B515C" w:rsidP="006E429E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 w:rsidRPr="006B515C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родители ( законные представители) будут включены в различные формы активного взаимодействия со школой ( через участие в решении текущих проблем, участие в общешкольных мероприятиях и т.д)</w:t>
      </w:r>
    </w:p>
    <w:p w:rsidR="006B515C" w:rsidRDefault="006B515C" w:rsidP="006E429E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будут заключены договора сетевого взаимодействия по реализации дополнительных образовательных программ школы.</w:t>
      </w:r>
    </w:p>
    <w:p w:rsidR="006B515C" w:rsidRDefault="006B515C" w:rsidP="006B515C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jc w:val="center"/>
        <w:rPr>
          <w:b/>
          <w:sz w:val="24"/>
          <w:szCs w:val="24"/>
        </w:rPr>
      </w:pPr>
      <w:r w:rsidRPr="006B515C">
        <w:rPr>
          <w:b/>
          <w:sz w:val="24"/>
          <w:szCs w:val="24"/>
        </w:rPr>
        <w:t>8. Порядок утверждения Программы</w:t>
      </w:r>
    </w:p>
    <w:p w:rsidR="006B515C" w:rsidRDefault="006B515C" w:rsidP="006B515C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 w:rsidRPr="006B515C">
        <w:rPr>
          <w:sz w:val="24"/>
          <w:szCs w:val="24"/>
        </w:rPr>
        <w:t xml:space="preserve">8.1. </w:t>
      </w:r>
      <w:r>
        <w:rPr>
          <w:sz w:val="24"/>
          <w:szCs w:val="24"/>
        </w:rPr>
        <w:t>Программа обсуждается и утверждается на заседании педагогического совета школы, утверждается директор</w:t>
      </w:r>
      <w:r w:rsidR="00C66203">
        <w:rPr>
          <w:sz w:val="24"/>
          <w:szCs w:val="24"/>
        </w:rPr>
        <w:t>о</w:t>
      </w:r>
      <w:r>
        <w:rPr>
          <w:sz w:val="24"/>
          <w:szCs w:val="24"/>
        </w:rPr>
        <w:t>м и согласовывается с учредителем.</w:t>
      </w:r>
    </w:p>
    <w:p w:rsidR="00C66203" w:rsidRDefault="00C66203" w:rsidP="00C66203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jc w:val="center"/>
        <w:rPr>
          <w:b/>
          <w:sz w:val="24"/>
          <w:szCs w:val="24"/>
        </w:rPr>
      </w:pPr>
      <w:r w:rsidRPr="00C66203">
        <w:rPr>
          <w:b/>
          <w:sz w:val="24"/>
          <w:szCs w:val="24"/>
        </w:rPr>
        <w:t>9. Критерии экспертной оценке Программы</w:t>
      </w:r>
    </w:p>
    <w:p w:rsidR="00C66203" w:rsidRDefault="00C66203" w:rsidP="00C66203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9.1. Для экспертной оценке Программы используются следующие критерии:</w:t>
      </w:r>
    </w:p>
    <w:p w:rsidR="00C66203" w:rsidRDefault="00C66203" w:rsidP="00C66203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1) Актуальность ( нацеленность на решение ключевых проблем развития спортивной школы)</w:t>
      </w:r>
    </w:p>
    <w:p w:rsidR="00C66203" w:rsidRDefault="00C66203" w:rsidP="00C66203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2) Прогностичность ( ориентация на удовлетворение «завтрашнего» социального заказа и управление спортивной школой, и учет изменений социальной ситуации)</w:t>
      </w:r>
    </w:p>
    <w:p w:rsidR="00C66203" w:rsidRDefault="00C66203" w:rsidP="00C66203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3) Эффективность ( нацеленность на максимально возможные результаты при рациональном использовании имеющихся ресурсов)</w:t>
      </w:r>
    </w:p>
    <w:p w:rsidR="00C66203" w:rsidRDefault="00C66203" w:rsidP="00C66203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4) Реалистичность (соответствие требуемых и имеющихся материально-технических и временных ресурсов ( в том числе-возникающих в процессе выполнения Программы Возможностям0</w:t>
      </w:r>
    </w:p>
    <w:p w:rsidR="00C66203" w:rsidRDefault="00C66203" w:rsidP="00C66203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5) Полнота и целостность Программы, наличие системного образа спортивной школы, учебно-тренировочного процесса, отображением в комплексе всех направлений развития.</w:t>
      </w:r>
    </w:p>
    <w:p w:rsidR="00C66203" w:rsidRDefault="00C66203" w:rsidP="00C66203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6) Проработанность (подробная и детальная проработка всех шагов деятельности по Программе)</w:t>
      </w:r>
    </w:p>
    <w:p w:rsidR="00C66203" w:rsidRDefault="00C66203" w:rsidP="00C66203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7) Управляемость ( разработанный механизм управленческого сопровождения реализации Программы)</w:t>
      </w:r>
    </w:p>
    <w:p w:rsidR="00C66203" w:rsidRDefault="00C66203" w:rsidP="00C66203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8) Контролируемость </w:t>
      </w:r>
      <w:r w:rsidR="00E87540">
        <w:rPr>
          <w:sz w:val="24"/>
          <w:szCs w:val="24"/>
        </w:rPr>
        <w:t xml:space="preserve"> (наличие максимально возможного набора индикативных показателей).</w:t>
      </w:r>
    </w:p>
    <w:p w:rsidR="00E87540" w:rsidRDefault="00E87540" w:rsidP="00C66203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9) Социальная открытость (наличие механизмов информирования участников работы и социальных партнеров).</w:t>
      </w:r>
    </w:p>
    <w:p w:rsidR="00E87540" w:rsidRDefault="00E87540" w:rsidP="00C66203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10) Культура оформления Программы (единство содержания и внешней формы Программы, использование современных технических средств.</w:t>
      </w:r>
    </w:p>
    <w:p w:rsidR="00E87540" w:rsidRDefault="00E87540" w:rsidP="00C66203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</w:p>
    <w:p w:rsidR="00C66203" w:rsidRPr="00C66203" w:rsidRDefault="00C66203" w:rsidP="00C66203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rPr>
          <w:sz w:val="24"/>
          <w:szCs w:val="24"/>
        </w:rPr>
      </w:pPr>
    </w:p>
    <w:p w:rsidR="006B515C" w:rsidRPr="006B515C" w:rsidRDefault="006B515C" w:rsidP="006B515C">
      <w:pPr>
        <w:pStyle w:val="a4"/>
        <w:widowControl/>
        <w:tabs>
          <w:tab w:val="left" w:pos="2179"/>
        </w:tabs>
        <w:autoSpaceDE/>
        <w:autoSpaceDN/>
        <w:spacing w:line="360" w:lineRule="auto"/>
        <w:ind w:left="720" w:firstLine="0"/>
        <w:jc w:val="center"/>
        <w:rPr>
          <w:b/>
          <w:sz w:val="24"/>
          <w:szCs w:val="24"/>
          <w:u w:val="single"/>
        </w:rPr>
      </w:pPr>
    </w:p>
    <w:p w:rsidR="00C137A7" w:rsidRPr="006E429E" w:rsidRDefault="00C137A7" w:rsidP="006E429E">
      <w:pPr>
        <w:jc w:val="center"/>
        <w:rPr>
          <w:b/>
          <w:sz w:val="24"/>
          <w:szCs w:val="24"/>
        </w:rPr>
      </w:pPr>
    </w:p>
    <w:p w:rsidR="00C137A7" w:rsidRPr="00632EB9" w:rsidRDefault="00C137A7">
      <w:pPr>
        <w:ind w:left="1610" w:right="1610"/>
        <w:jc w:val="center"/>
        <w:rPr>
          <w:b/>
          <w:sz w:val="24"/>
          <w:szCs w:val="24"/>
        </w:rPr>
      </w:pPr>
    </w:p>
    <w:sectPr w:rsidR="00C137A7" w:rsidRPr="00632EB9" w:rsidSect="00C137A7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CBC"/>
    <w:multiLevelType w:val="hybridMultilevel"/>
    <w:tmpl w:val="B02E426E"/>
    <w:lvl w:ilvl="0" w:tplc="02B886FE">
      <w:start w:val="2"/>
      <w:numFmt w:val="decimal"/>
      <w:lvlText w:val="%1"/>
      <w:lvlJc w:val="left"/>
      <w:pPr>
        <w:ind w:left="180" w:hanging="413"/>
      </w:pPr>
      <w:rPr>
        <w:rFonts w:hint="default"/>
        <w:lang w:val="ru-RU" w:eastAsia="en-US" w:bidi="ar-SA"/>
      </w:rPr>
    </w:lvl>
    <w:lvl w:ilvl="1" w:tplc="4D1CB1E8">
      <w:numFmt w:val="none"/>
      <w:lvlText w:val=""/>
      <w:lvlJc w:val="left"/>
      <w:pPr>
        <w:tabs>
          <w:tab w:val="num" w:pos="360"/>
        </w:tabs>
      </w:pPr>
    </w:lvl>
    <w:lvl w:ilvl="2" w:tplc="9CD63296">
      <w:numFmt w:val="bullet"/>
      <w:lvlText w:val="•"/>
      <w:lvlJc w:val="left"/>
      <w:pPr>
        <w:ind w:left="1605" w:hanging="369"/>
      </w:pPr>
      <w:rPr>
        <w:rFonts w:ascii="Times New Roman" w:eastAsia="Times New Roman" w:hAnsi="Times New Roman" w:cs="Times New Roman" w:hint="default"/>
        <w:w w:val="97"/>
        <w:lang w:val="ru-RU" w:eastAsia="en-US" w:bidi="ar-SA"/>
      </w:rPr>
    </w:lvl>
    <w:lvl w:ilvl="3" w:tplc="0214F96E">
      <w:numFmt w:val="bullet"/>
      <w:lvlText w:val="•"/>
      <w:lvlJc w:val="left"/>
      <w:pPr>
        <w:ind w:left="3384" w:hanging="369"/>
      </w:pPr>
      <w:rPr>
        <w:rFonts w:hint="default"/>
        <w:lang w:val="ru-RU" w:eastAsia="en-US" w:bidi="ar-SA"/>
      </w:rPr>
    </w:lvl>
    <w:lvl w:ilvl="4" w:tplc="83969A04">
      <w:numFmt w:val="bullet"/>
      <w:lvlText w:val="•"/>
      <w:lvlJc w:val="left"/>
      <w:pPr>
        <w:ind w:left="4276" w:hanging="369"/>
      </w:pPr>
      <w:rPr>
        <w:rFonts w:hint="default"/>
        <w:lang w:val="ru-RU" w:eastAsia="en-US" w:bidi="ar-SA"/>
      </w:rPr>
    </w:lvl>
    <w:lvl w:ilvl="5" w:tplc="3BA6B4A2">
      <w:numFmt w:val="bullet"/>
      <w:lvlText w:val="•"/>
      <w:lvlJc w:val="left"/>
      <w:pPr>
        <w:ind w:left="5168" w:hanging="369"/>
      </w:pPr>
      <w:rPr>
        <w:rFonts w:hint="default"/>
        <w:lang w:val="ru-RU" w:eastAsia="en-US" w:bidi="ar-SA"/>
      </w:rPr>
    </w:lvl>
    <w:lvl w:ilvl="6" w:tplc="4644F6B6">
      <w:numFmt w:val="bullet"/>
      <w:lvlText w:val="•"/>
      <w:lvlJc w:val="left"/>
      <w:pPr>
        <w:ind w:left="6061" w:hanging="369"/>
      </w:pPr>
      <w:rPr>
        <w:rFonts w:hint="default"/>
        <w:lang w:val="ru-RU" w:eastAsia="en-US" w:bidi="ar-SA"/>
      </w:rPr>
    </w:lvl>
    <w:lvl w:ilvl="7" w:tplc="4EA8ECD2">
      <w:numFmt w:val="bullet"/>
      <w:lvlText w:val="•"/>
      <w:lvlJc w:val="left"/>
      <w:pPr>
        <w:ind w:left="6953" w:hanging="369"/>
      </w:pPr>
      <w:rPr>
        <w:rFonts w:hint="default"/>
        <w:lang w:val="ru-RU" w:eastAsia="en-US" w:bidi="ar-SA"/>
      </w:rPr>
    </w:lvl>
    <w:lvl w:ilvl="8" w:tplc="D14CDC14">
      <w:numFmt w:val="bullet"/>
      <w:lvlText w:val="•"/>
      <w:lvlJc w:val="left"/>
      <w:pPr>
        <w:ind w:left="7845" w:hanging="369"/>
      </w:pPr>
      <w:rPr>
        <w:rFonts w:hint="default"/>
        <w:lang w:val="ru-RU" w:eastAsia="en-US" w:bidi="ar-SA"/>
      </w:rPr>
    </w:lvl>
  </w:abstractNum>
  <w:abstractNum w:abstractNumId="1">
    <w:nsid w:val="4ED7670F"/>
    <w:multiLevelType w:val="hybridMultilevel"/>
    <w:tmpl w:val="ABFA02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43269"/>
    <w:multiLevelType w:val="hybridMultilevel"/>
    <w:tmpl w:val="9506B4F8"/>
    <w:lvl w:ilvl="0" w:tplc="30769C3E">
      <w:start w:val="1"/>
      <w:numFmt w:val="decimal"/>
      <w:lvlText w:val="%1"/>
      <w:lvlJc w:val="left"/>
      <w:pPr>
        <w:ind w:left="635" w:hanging="419"/>
      </w:pPr>
      <w:rPr>
        <w:rFonts w:hint="default"/>
        <w:lang w:val="ru-RU" w:eastAsia="en-US" w:bidi="ar-SA"/>
      </w:rPr>
    </w:lvl>
    <w:lvl w:ilvl="1" w:tplc="69567740">
      <w:numFmt w:val="none"/>
      <w:lvlText w:val=""/>
      <w:lvlJc w:val="left"/>
      <w:pPr>
        <w:tabs>
          <w:tab w:val="num" w:pos="360"/>
        </w:tabs>
      </w:pPr>
    </w:lvl>
    <w:lvl w:ilvl="2" w:tplc="54EA2A48">
      <w:numFmt w:val="bullet"/>
      <w:lvlText w:val="•"/>
      <w:lvlJc w:val="left"/>
      <w:pPr>
        <w:ind w:left="728" w:hanging="356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3" w:tplc="82E89AAE">
      <w:numFmt w:val="bullet"/>
      <w:lvlText w:val="•"/>
      <w:lvlJc w:val="left"/>
      <w:pPr>
        <w:ind w:left="2715" w:hanging="356"/>
      </w:pPr>
      <w:rPr>
        <w:rFonts w:hint="default"/>
        <w:lang w:val="ru-RU" w:eastAsia="en-US" w:bidi="ar-SA"/>
      </w:rPr>
    </w:lvl>
    <w:lvl w:ilvl="4" w:tplc="B42A1BF2">
      <w:numFmt w:val="bullet"/>
      <w:lvlText w:val="•"/>
      <w:lvlJc w:val="left"/>
      <w:pPr>
        <w:ind w:left="3712" w:hanging="356"/>
      </w:pPr>
      <w:rPr>
        <w:rFonts w:hint="default"/>
        <w:lang w:val="ru-RU" w:eastAsia="en-US" w:bidi="ar-SA"/>
      </w:rPr>
    </w:lvl>
    <w:lvl w:ilvl="5" w:tplc="762604AE">
      <w:numFmt w:val="bullet"/>
      <w:lvlText w:val="•"/>
      <w:lvlJc w:val="left"/>
      <w:pPr>
        <w:ind w:left="4710" w:hanging="356"/>
      </w:pPr>
      <w:rPr>
        <w:rFonts w:hint="default"/>
        <w:lang w:val="ru-RU" w:eastAsia="en-US" w:bidi="ar-SA"/>
      </w:rPr>
    </w:lvl>
    <w:lvl w:ilvl="6" w:tplc="E3B8CFE4">
      <w:numFmt w:val="bullet"/>
      <w:lvlText w:val="•"/>
      <w:lvlJc w:val="left"/>
      <w:pPr>
        <w:ind w:left="5707" w:hanging="356"/>
      </w:pPr>
      <w:rPr>
        <w:rFonts w:hint="default"/>
        <w:lang w:val="ru-RU" w:eastAsia="en-US" w:bidi="ar-SA"/>
      </w:rPr>
    </w:lvl>
    <w:lvl w:ilvl="7" w:tplc="0784CD3C">
      <w:numFmt w:val="bullet"/>
      <w:lvlText w:val="•"/>
      <w:lvlJc w:val="left"/>
      <w:pPr>
        <w:ind w:left="6705" w:hanging="356"/>
      </w:pPr>
      <w:rPr>
        <w:rFonts w:hint="default"/>
        <w:lang w:val="ru-RU" w:eastAsia="en-US" w:bidi="ar-SA"/>
      </w:rPr>
    </w:lvl>
    <w:lvl w:ilvl="8" w:tplc="1E5039CC">
      <w:numFmt w:val="bullet"/>
      <w:lvlText w:val="•"/>
      <w:lvlJc w:val="left"/>
      <w:pPr>
        <w:ind w:left="7702" w:hanging="356"/>
      </w:pPr>
      <w:rPr>
        <w:rFonts w:hint="default"/>
        <w:lang w:val="ru-RU" w:eastAsia="en-US" w:bidi="ar-SA"/>
      </w:rPr>
    </w:lvl>
  </w:abstractNum>
  <w:abstractNum w:abstractNumId="3">
    <w:nsid w:val="607F44CB"/>
    <w:multiLevelType w:val="hybridMultilevel"/>
    <w:tmpl w:val="CAB66310"/>
    <w:lvl w:ilvl="0" w:tplc="EB8C100C">
      <w:start w:val="1"/>
      <w:numFmt w:val="decimal"/>
      <w:lvlText w:val="%1."/>
      <w:lvlJc w:val="left"/>
      <w:pPr>
        <w:ind w:left="989" w:hanging="447"/>
      </w:pPr>
      <w:rPr>
        <w:rFonts w:hint="default"/>
        <w:w w:val="88"/>
        <w:lang w:val="ru-RU" w:eastAsia="en-US" w:bidi="ar-SA"/>
      </w:rPr>
    </w:lvl>
    <w:lvl w:ilvl="1" w:tplc="EA984C36">
      <w:numFmt w:val="bullet"/>
      <w:lvlText w:val="•"/>
      <w:lvlJc w:val="left"/>
      <w:pPr>
        <w:ind w:left="1880" w:hanging="447"/>
      </w:pPr>
      <w:rPr>
        <w:rFonts w:hint="default"/>
        <w:lang w:val="ru-RU" w:eastAsia="en-US" w:bidi="ar-SA"/>
      </w:rPr>
    </w:lvl>
    <w:lvl w:ilvl="2" w:tplc="25D4C398">
      <w:numFmt w:val="bullet"/>
      <w:lvlText w:val="•"/>
      <w:lvlJc w:val="left"/>
      <w:pPr>
        <w:ind w:left="2741" w:hanging="447"/>
      </w:pPr>
      <w:rPr>
        <w:rFonts w:hint="default"/>
        <w:lang w:val="ru-RU" w:eastAsia="en-US" w:bidi="ar-SA"/>
      </w:rPr>
    </w:lvl>
    <w:lvl w:ilvl="3" w:tplc="14881AB4">
      <w:numFmt w:val="bullet"/>
      <w:lvlText w:val="•"/>
      <w:lvlJc w:val="left"/>
      <w:pPr>
        <w:ind w:left="3602" w:hanging="447"/>
      </w:pPr>
      <w:rPr>
        <w:rFonts w:hint="default"/>
        <w:lang w:val="ru-RU" w:eastAsia="en-US" w:bidi="ar-SA"/>
      </w:rPr>
    </w:lvl>
    <w:lvl w:ilvl="4" w:tplc="ED1AB7CA">
      <w:numFmt w:val="bullet"/>
      <w:lvlText w:val="•"/>
      <w:lvlJc w:val="left"/>
      <w:pPr>
        <w:ind w:left="4463" w:hanging="447"/>
      </w:pPr>
      <w:rPr>
        <w:rFonts w:hint="default"/>
        <w:lang w:val="ru-RU" w:eastAsia="en-US" w:bidi="ar-SA"/>
      </w:rPr>
    </w:lvl>
    <w:lvl w:ilvl="5" w:tplc="417E05DE">
      <w:numFmt w:val="bullet"/>
      <w:lvlText w:val="•"/>
      <w:lvlJc w:val="left"/>
      <w:pPr>
        <w:ind w:left="5324" w:hanging="447"/>
      </w:pPr>
      <w:rPr>
        <w:rFonts w:hint="default"/>
        <w:lang w:val="ru-RU" w:eastAsia="en-US" w:bidi="ar-SA"/>
      </w:rPr>
    </w:lvl>
    <w:lvl w:ilvl="6" w:tplc="72DCE204">
      <w:numFmt w:val="bullet"/>
      <w:lvlText w:val="•"/>
      <w:lvlJc w:val="left"/>
      <w:pPr>
        <w:ind w:left="6185" w:hanging="447"/>
      </w:pPr>
      <w:rPr>
        <w:rFonts w:hint="default"/>
        <w:lang w:val="ru-RU" w:eastAsia="en-US" w:bidi="ar-SA"/>
      </w:rPr>
    </w:lvl>
    <w:lvl w:ilvl="7" w:tplc="5254D574">
      <w:numFmt w:val="bullet"/>
      <w:lvlText w:val="•"/>
      <w:lvlJc w:val="left"/>
      <w:pPr>
        <w:ind w:left="7046" w:hanging="447"/>
      </w:pPr>
      <w:rPr>
        <w:rFonts w:hint="default"/>
        <w:lang w:val="ru-RU" w:eastAsia="en-US" w:bidi="ar-SA"/>
      </w:rPr>
    </w:lvl>
    <w:lvl w:ilvl="8" w:tplc="46162616">
      <w:numFmt w:val="bullet"/>
      <w:lvlText w:val="•"/>
      <w:lvlJc w:val="left"/>
      <w:pPr>
        <w:ind w:left="7907" w:hanging="447"/>
      </w:pPr>
      <w:rPr>
        <w:rFonts w:hint="default"/>
        <w:lang w:val="ru-RU" w:eastAsia="en-US" w:bidi="ar-SA"/>
      </w:rPr>
    </w:lvl>
  </w:abstractNum>
  <w:abstractNum w:abstractNumId="4">
    <w:nsid w:val="63266848"/>
    <w:multiLevelType w:val="hybridMultilevel"/>
    <w:tmpl w:val="4A04E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37A7"/>
    <w:rsid w:val="004218B3"/>
    <w:rsid w:val="004475E6"/>
    <w:rsid w:val="005D7AC8"/>
    <w:rsid w:val="00632EB9"/>
    <w:rsid w:val="006B515C"/>
    <w:rsid w:val="006E429E"/>
    <w:rsid w:val="008950E9"/>
    <w:rsid w:val="00BD1020"/>
    <w:rsid w:val="00C137A7"/>
    <w:rsid w:val="00C66203"/>
    <w:rsid w:val="00E87540"/>
    <w:rsid w:val="00EA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37A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37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37A7"/>
    <w:rPr>
      <w:sz w:val="28"/>
      <w:szCs w:val="28"/>
    </w:rPr>
  </w:style>
  <w:style w:type="paragraph" w:styleId="a4">
    <w:name w:val="List Paragraph"/>
    <w:basedOn w:val="a"/>
    <w:uiPriority w:val="1"/>
    <w:qFormat/>
    <w:rsid w:val="00C137A7"/>
    <w:pPr>
      <w:ind w:left="982" w:hanging="448"/>
      <w:jc w:val="both"/>
    </w:pPr>
  </w:style>
  <w:style w:type="paragraph" w:customStyle="1" w:styleId="TableParagraph">
    <w:name w:val="Table Paragraph"/>
    <w:basedOn w:val="a"/>
    <w:uiPriority w:val="1"/>
    <w:qFormat/>
    <w:rsid w:val="00C137A7"/>
  </w:style>
  <w:style w:type="paragraph" w:styleId="a5">
    <w:name w:val="Balloon Text"/>
    <w:basedOn w:val="a"/>
    <w:link w:val="a6"/>
    <w:uiPriority w:val="99"/>
    <w:semiHidden/>
    <w:unhideWhenUsed/>
    <w:rsid w:val="00632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EB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32EB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32EB9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2023-05-26T07:27:00Z</cp:lastPrinted>
  <dcterms:created xsi:type="dcterms:W3CDTF">2023-05-26T02:55:00Z</dcterms:created>
  <dcterms:modified xsi:type="dcterms:W3CDTF">2023-05-31T07:35:00Z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2023-05-26T00:00:00Z</vt:filetime>
  </property>
</Properties>
</file>