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 wp14:anchorId="3659E5A6" wp14:editId="31CBF316">
            <wp:simplePos x="0" y="0"/>
            <wp:positionH relativeFrom="column">
              <wp:posOffset>-1651635</wp:posOffset>
            </wp:positionH>
            <wp:positionV relativeFrom="paragraph">
              <wp:posOffset>-729615</wp:posOffset>
            </wp:positionV>
            <wp:extent cx="7894800" cy="10836000"/>
            <wp:effectExtent l="0" t="0" r="0" b="0"/>
            <wp:wrapNone/>
            <wp:docPr id="1" name="Рисунок 1" descr="C:\Users\Администратор\Desktop\2016-2017 учебный год\сайт\общешк. род.со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6-2017 учебный год\сайт\общешк. род.соб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0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08E1" w:rsidRDefault="00E208E1" w:rsidP="009E1844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3F32" w:rsidRPr="00113F32" w:rsidRDefault="00113F32" w:rsidP="00F55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lastRenderedPageBreak/>
        <w:t xml:space="preserve">I. </w:t>
      </w:r>
      <w:r w:rsidRPr="00113F3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113F32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32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113F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273</w:t>
      </w:r>
      <w:r w:rsidRPr="00113F32">
        <w:rPr>
          <w:rFonts w:ascii="Times New Roman" w:hAnsi="Times New Roman" w:cs="Times New Roman"/>
          <w:sz w:val="28"/>
          <w:szCs w:val="28"/>
        </w:rPr>
        <w:t xml:space="preserve">, Семейным кодексом РФ, Уставом и другими нормативными документами, регламентирующими деятельность школы. 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1.2. Настоящее Положение регламентирует цели, правила, принципы, виды и формы проведения общешкольных родительских собраний в школе.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1.3. Общешкольные родительские собрания (далее – Собрания) является одним из органов общественно-государственного управления школы.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1.4. Данное «Положение об общешкольном родительском собрании» принимается общешкольным родительским собранием школы и утверждается директором школы.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1.5. Между заседаниями общешкольного родительского собрания для разрешения текущих вопросов избирается общешкольный родительский комитет, действующий на основании утвержденного «Положения об общешкольном родительском комитете».</w:t>
      </w:r>
    </w:p>
    <w:p w:rsidR="00113F32" w:rsidRPr="00113F32" w:rsidRDefault="00113F32" w:rsidP="00F55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II</w:t>
      </w:r>
      <w:r w:rsidRPr="00113F32">
        <w:rPr>
          <w:rFonts w:ascii="Times New Roman" w:hAnsi="Times New Roman" w:cs="Times New Roman"/>
          <w:b/>
          <w:sz w:val="28"/>
          <w:szCs w:val="28"/>
        </w:rPr>
        <w:t>. Задачи общешкольного родительского собрания</w:t>
      </w:r>
      <w:r w:rsidRPr="00113F32">
        <w:rPr>
          <w:rFonts w:ascii="Times New Roman" w:hAnsi="Times New Roman" w:cs="Times New Roman"/>
          <w:sz w:val="28"/>
          <w:szCs w:val="28"/>
        </w:rPr>
        <w:t>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2.1. Общешкольное родительское собрание представляет и защищает интересы родителей (законных представителей) и обучающихся, способствует осуществлению самоуправленческих начал, развитию инициативы родительской общественности в решении вопросов, способствующих четкой организации управленческого труда, воплощению в жизнь общественных принципов управления.</w:t>
      </w:r>
    </w:p>
    <w:p w:rsidR="00113F32" w:rsidRPr="00113F32" w:rsidRDefault="00113F32" w:rsidP="00F5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32">
        <w:rPr>
          <w:rFonts w:ascii="Times New Roman" w:hAnsi="Times New Roman" w:cs="Times New Roman"/>
          <w:b/>
          <w:sz w:val="28"/>
          <w:szCs w:val="28"/>
        </w:rPr>
        <w:t>III. Функции общешкольного родительского собрания.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3.1. Информационная функция предполагает просвещение и информирование родителей по организации учебно – 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3.2. Просветительская функция 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лекции, семинары, педагогические практикумы, конференции, круглые столы, дискуссии участников.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lastRenderedPageBreak/>
        <w:t>3.3.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3.4. Консультационная функция реализуется как методическое и психолого-педагогическое консультирование.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3.5.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3.6. Координационная функция 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113F32" w:rsidRPr="00113F32" w:rsidRDefault="00113F32" w:rsidP="00F5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32">
        <w:rPr>
          <w:rFonts w:ascii="Times New Roman" w:hAnsi="Times New Roman" w:cs="Times New Roman"/>
          <w:b/>
          <w:sz w:val="28"/>
          <w:szCs w:val="28"/>
        </w:rPr>
        <w:t>IV. Организация и проведение родительских собраний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4.1. Общешкольное родительское собрание созывается по мере необходимости для решения вопросов, находящихся в его компетенции, но не реже 2-х раз в год.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3F32">
        <w:rPr>
          <w:rFonts w:ascii="Times New Roman" w:hAnsi="Times New Roman" w:cs="Times New Roman"/>
          <w:sz w:val="28"/>
          <w:szCs w:val="28"/>
        </w:rPr>
        <w:t xml:space="preserve"> дате проведения общешкольного родительского собрания информируются все родители (законные представители) </w:t>
      </w:r>
      <w:proofErr w:type="gramStart"/>
      <w:r w:rsidRPr="00113F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3F32">
        <w:rPr>
          <w:rFonts w:ascii="Times New Roman" w:hAnsi="Times New Roman" w:cs="Times New Roman"/>
          <w:sz w:val="28"/>
          <w:szCs w:val="28"/>
        </w:rPr>
        <w:t>.</w:t>
      </w:r>
    </w:p>
    <w:p w:rsid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4.3. Общешкольное родительское собрание, если на заседании присутствует не менее 50 % всех родителей, считается состоявшимся. По рассматриваемым вопросам общешкольное родительское собрание выносит решение.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4.4. Решения общешкольного родительского собрания принимаются открытым голосованием простым большинством голосов из числа присутствующих. Каждый родитель пользуется правом единого голоса, из расчета одна семья - один голос.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lastRenderedPageBreak/>
        <w:t>4.5. Решение считается принятым, если за него проголосовало большинство присутствующих. При равенстве голосов - голос председателя является решающим.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4.6. Решения общешкольного родительского собрания носят рекомендательный характер. Обязательными являются только те решения собрания, для реализации которых издается приказ по общеобразовательному учреждению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4.7. По обсуждаемым вопросам ведется протокол, который подписывается председателем общешкольного родительского собрания.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4.8. Председатель и секретарь общешкольного родительского собрания избираются непосредственно на собрании.</w:t>
      </w:r>
    </w:p>
    <w:p w:rsidR="00113F32" w:rsidRPr="00113F32" w:rsidRDefault="00113F32" w:rsidP="00F5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32">
        <w:rPr>
          <w:rFonts w:ascii="Times New Roman" w:hAnsi="Times New Roman" w:cs="Times New Roman"/>
          <w:b/>
          <w:sz w:val="28"/>
          <w:szCs w:val="28"/>
        </w:rPr>
        <w:t>V. Права общешкольного родительского собрания.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5.1. Представлять и защищать интересы родителей (законных представителей) и учащихся школы.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5.2. Запрашивать, заслушивать отчеты и принимать участие в обсуждении отчетов о состоянии деятельности органов самоуправления учреждения и другим вопросам, относящимся к компетенции участников общешкольного родительского собрания.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5.3. Каждый родитель или группа родителей может потребовать обсуждения любого вопроса, входящего в компетенции общешкольного родительского собрания, если его (их) предложение поддержала 1/3 членов всего коллектива. Принимать участие в решении поставленных на заседании вопросов.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5.4. Вносить предложения и пожелания по содержанию проектов документов, регламентирующих деятельность школы, развитию деятельности школы и творческой инициативы каждого работника в отдельности.</w:t>
      </w:r>
    </w:p>
    <w:p w:rsidR="00113F32" w:rsidRPr="00113F32" w:rsidRDefault="00113F32" w:rsidP="00F5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32">
        <w:rPr>
          <w:rFonts w:ascii="Times New Roman" w:hAnsi="Times New Roman" w:cs="Times New Roman"/>
          <w:b/>
          <w:sz w:val="28"/>
          <w:szCs w:val="28"/>
        </w:rPr>
        <w:t>VI. Ответственность общешкольного родительского собрания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 xml:space="preserve">Общешкольное  родительское собрание несет ответственность </w:t>
      </w:r>
      <w:proofErr w:type="gramStart"/>
      <w:r w:rsidRPr="00113F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13F32">
        <w:rPr>
          <w:rFonts w:ascii="Times New Roman" w:hAnsi="Times New Roman" w:cs="Times New Roman"/>
          <w:sz w:val="28"/>
          <w:szCs w:val="28"/>
        </w:rPr>
        <w:t>: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 xml:space="preserve">6.1. Соблюдение законодательства, регламентирующего деятельность 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общешкольного родительского собрания.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6.2. Компетентность принимаемых решений.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lastRenderedPageBreak/>
        <w:t>6.3. Соблюдение и развитие принципов самоуправления школой.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6.4. Упрочнение авторитетности школы.</w:t>
      </w:r>
    </w:p>
    <w:p w:rsidR="00113F32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6.5. Выполнение, принятых на общешкольном родительском собрании, решений и рекомендаций.</w:t>
      </w:r>
    </w:p>
    <w:p w:rsidR="00113F32" w:rsidRPr="00113F32" w:rsidRDefault="00113F32" w:rsidP="00F5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32">
        <w:rPr>
          <w:rFonts w:ascii="Times New Roman" w:hAnsi="Times New Roman" w:cs="Times New Roman"/>
          <w:b/>
          <w:sz w:val="28"/>
          <w:szCs w:val="28"/>
        </w:rPr>
        <w:t>VII. Документация</w:t>
      </w:r>
    </w:p>
    <w:p w:rsidR="00CA5C7F" w:rsidRPr="00113F32" w:rsidRDefault="00113F32" w:rsidP="00113F32">
      <w:pPr>
        <w:jc w:val="both"/>
        <w:rPr>
          <w:rFonts w:ascii="Times New Roman" w:hAnsi="Times New Roman" w:cs="Times New Roman"/>
          <w:sz w:val="28"/>
          <w:szCs w:val="28"/>
        </w:rPr>
      </w:pPr>
      <w:r w:rsidRPr="00113F32">
        <w:rPr>
          <w:rFonts w:ascii="Times New Roman" w:hAnsi="Times New Roman" w:cs="Times New Roman"/>
          <w:sz w:val="28"/>
          <w:szCs w:val="28"/>
        </w:rPr>
        <w:t>7.1 Общешкольные родительские собрания протоколируются, протоколы собраний находятся у директора школы.</w:t>
      </w:r>
    </w:p>
    <w:sectPr w:rsidR="00CA5C7F" w:rsidRPr="00113F32" w:rsidSect="00A7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79" w:rsidRDefault="00434E79" w:rsidP="009E1844">
      <w:pPr>
        <w:spacing w:after="0" w:line="240" w:lineRule="auto"/>
      </w:pPr>
      <w:r>
        <w:separator/>
      </w:r>
    </w:p>
  </w:endnote>
  <w:endnote w:type="continuationSeparator" w:id="0">
    <w:p w:rsidR="00434E79" w:rsidRDefault="00434E79" w:rsidP="009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79" w:rsidRDefault="00434E79" w:rsidP="009E1844">
      <w:pPr>
        <w:spacing w:after="0" w:line="240" w:lineRule="auto"/>
      </w:pPr>
      <w:r>
        <w:separator/>
      </w:r>
    </w:p>
  </w:footnote>
  <w:footnote w:type="continuationSeparator" w:id="0">
    <w:p w:rsidR="00434E79" w:rsidRDefault="00434E79" w:rsidP="009E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32"/>
    <w:rsid w:val="000A7073"/>
    <w:rsid w:val="00113F32"/>
    <w:rsid w:val="00434E79"/>
    <w:rsid w:val="007A4D70"/>
    <w:rsid w:val="009E1844"/>
    <w:rsid w:val="00A778CD"/>
    <w:rsid w:val="00CA5C7F"/>
    <w:rsid w:val="00E208E1"/>
    <w:rsid w:val="00E21654"/>
    <w:rsid w:val="00F55FE6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844"/>
  </w:style>
  <w:style w:type="paragraph" w:styleId="a5">
    <w:name w:val="footer"/>
    <w:basedOn w:val="a"/>
    <w:link w:val="a6"/>
    <w:uiPriority w:val="99"/>
    <w:unhideWhenUsed/>
    <w:rsid w:val="009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844"/>
  </w:style>
  <w:style w:type="paragraph" w:styleId="a7">
    <w:name w:val="Balloon Text"/>
    <w:basedOn w:val="a"/>
    <w:link w:val="a8"/>
    <w:uiPriority w:val="99"/>
    <w:semiHidden/>
    <w:unhideWhenUsed/>
    <w:rsid w:val="00E2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844"/>
  </w:style>
  <w:style w:type="paragraph" w:styleId="a5">
    <w:name w:val="footer"/>
    <w:basedOn w:val="a"/>
    <w:link w:val="a6"/>
    <w:uiPriority w:val="99"/>
    <w:unhideWhenUsed/>
    <w:rsid w:val="009E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844"/>
  </w:style>
  <w:style w:type="paragraph" w:styleId="a7">
    <w:name w:val="Balloon Text"/>
    <w:basedOn w:val="a"/>
    <w:link w:val="a8"/>
    <w:uiPriority w:val="99"/>
    <w:semiHidden/>
    <w:unhideWhenUsed/>
    <w:rsid w:val="00E2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Априкод-1</cp:lastModifiedBy>
  <cp:revision>2</cp:revision>
  <cp:lastPrinted>2017-03-30T08:31:00Z</cp:lastPrinted>
  <dcterms:created xsi:type="dcterms:W3CDTF">2017-06-27T12:43:00Z</dcterms:created>
  <dcterms:modified xsi:type="dcterms:W3CDTF">2017-06-27T12:43:00Z</dcterms:modified>
</cp:coreProperties>
</file>